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4C773A">
        <w:rPr>
          <w:rFonts w:ascii="Times New Roman" w:eastAsia="Calibri" w:hAnsi="Times New Roman" w:cs="Times New Roman"/>
          <w:sz w:val="22"/>
          <w:szCs w:val="22"/>
        </w:rPr>
        <w:t>Омский Научный центр Сибирского отделения Российской академии наук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8"/>
          <w:szCs w:val="22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4C773A">
        <w:rPr>
          <w:rFonts w:ascii="Times New Roman" w:eastAsia="Calibri" w:hAnsi="Times New Roman" w:cs="Times New Roman"/>
          <w:sz w:val="22"/>
          <w:szCs w:val="22"/>
        </w:rPr>
        <w:t>Региональная общественная организация «Омский совет ректоров»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10"/>
          <w:szCs w:val="22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4C773A">
        <w:rPr>
          <w:rFonts w:ascii="Times New Roman" w:eastAsia="Calibri" w:hAnsi="Times New Roman" w:cs="Times New Roman"/>
          <w:sz w:val="22"/>
          <w:szCs w:val="22"/>
        </w:rPr>
        <w:t xml:space="preserve">Омское региональное отделение Всероссийской общественной организации 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4C773A">
        <w:rPr>
          <w:rFonts w:ascii="Times New Roman" w:eastAsia="Calibri" w:hAnsi="Times New Roman" w:cs="Times New Roman"/>
          <w:sz w:val="22"/>
          <w:szCs w:val="22"/>
        </w:rPr>
        <w:t>«Русское географическое общество»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10"/>
          <w:szCs w:val="22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4C773A">
        <w:rPr>
          <w:rFonts w:ascii="Times New Roman" w:eastAsia="Calibri" w:hAnsi="Times New Roman" w:cs="Times New Roman"/>
          <w:sz w:val="22"/>
          <w:szCs w:val="22"/>
        </w:rPr>
        <w:t xml:space="preserve">Детская областная общественная организация 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4C773A">
        <w:rPr>
          <w:rFonts w:ascii="Times New Roman" w:eastAsia="Calibri" w:hAnsi="Times New Roman" w:cs="Times New Roman"/>
          <w:sz w:val="22"/>
          <w:szCs w:val="22"/>
        </w:rPr>
        <w:t>«Научное общество учащихся «Поиск»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12"/>
          <w:szCs w:val="22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4C773A">
        <w:rPr>
          <w:rFonts w:ascii="Times New Roman" w:eastAsia="Calibri" w:hAnsi="Times New Roman" w:cs="Times New Roman"/>
          <w:sz w:val="22"/>
          <w:szCs w:val="22"/>
        </w:rPr>
        <w:t>Муниципальное бюджетное общеобразовательное учреждение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4C773A">
        <w:rPr>
          <w:rFonts w:ascii="Times New Roman" w:eastAsia="Calibri" w:hAnsi="Times New Roman" w:cs="Times New Roman"/>
          <w:sz w:val="22"/>
          <w:szCs w:val="22"/>
        </w:rPr>
        <w:t xml:space="preserve"> «</w:t>
      </w:r>
      <w:proofErr w:type="spellStart"/>
      <w:r w:rsidRPr="004C773A">
        <w:rPr>
          <w:rFonts w:ascii="Times New Roman" w:eastAsia="Calibri" w:hAnsi="Times New Roman" w:cs="Times New Roman"/>
          <w:sz w:val="22"/>
          <w:szCs w:val="22"/>
        </w:rPr>
        <w:t>Яманская</w:t>
      </w:r>
      <w:proofErr w:type="spellEnd"/>
      <w:r w:rsidRPr="004C773A">
        <w:rPr>
          <w:rFonts w:ascii="Times New Roman" w:eastAsia="Calibri" w:hAnsi="Times New Roman" w:cs="Times New Roman"/>
          <w:sz w:val="22"/>
          <w:szCs w:val="22"/>
        </w:rPr>
        <w:t xml:space="preserve"> средняя общеобразовательная школа» 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2"/>
          <w:szCs w:val="22"/>
        </w:rPr>
      </w:pPr>
      <w:proofErr w:type="spellStart"/>
      <w:r w:rsidRPr="004C773A">
        <w:rPr>
          <w:rFonts w:ascii="Times New Roman" w:eastAsia="Calibri" w:hAnsi="Times New Roman" w:cs="Times New Roman"/>
          <w:sz w:val="22"/>
          <w:szCs w:val="22"/>
        </w:rPr>
        <w:t>Крутинского</w:t>
      </w:r>
      <w:proofErr w:type="spellEnd"/>
      <w:r w:rsidRPr="004C773A">
        <w:rPr>
          <w:rFonts w:ascii="Times New Roman" w:eastAsia="Calibri" w:hAnsi="Times New Roman" w:cs="Times New Roman"/>
          <w:sz w:val="22"/>
          <w:szCs w:val="22"/>
        </w:rPr>
        <w:t xml:space="preserve"> муниципального района Омской области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32"/>
          <w:szCs w:val="22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32"/>
          <w:szCs w:val="22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32"/>
          <w:szCs w:val="22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32"/>
          <w:szCs w:val="22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32"/>
          <w:szCs w:val="22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32"/>
          <w:szCs w:val="22"/>
        </w:rPr>
      </w:pPr>
      <w:r w:rsidRPr="004C773A">
        <w:rPr>
          <w:rFonts w:ascii="Times New Roman" w:eastAsia="Calibri" w:hAnsi="Times New Roman" w:cs="Times New Roman"/>
          <w:sz w:val="32"/>
          <w:szCs w:val="22"/>
          <w:lang w:val="en-US"/>
        </w:rPr>
        <w:t>XLVII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32"/>
          <w:szCs w:val="22"/>
        </w:rPr>
      </w:pPr>
      <w:r w:rsidRPr="004C773A">
        <w:rPr>
          <w:rFonts w:ascii="Times New Roman" w:eastAsia="Calibri" w:hAnsi="Times New Roman" w:cs="Times New Roman"/>
          <w:sz w:val="32"/>
          <w:szCs w:val="22"/>
        </w:rPr>
        <w:t xml:space="preserve">Межрегиональная научно-практическая конференция 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32"/>
          <w:szCs w:val="22"/>
        </w:rPr>
      </w:pPr>
      <w:r w:rsidRPr="004C773A">
        <w:rPr>
          <w:rFonts w:ascii="Times New Roman" w:eastAsia="Calibri" w:hAnsi="Times New Roman" w:cs="Times New Roman"/>
          <w:sz w:val="32"/>
          <w:szCs w:val="22"/>
        </w:rPr>
        <w:t>школьников и учащейся молодежи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32"/>
          <w:szCs w:val="36"/>
        </w:rPr>
      </w:pPr>
      <w:r w:rsidRPr="004C773A">
        <w:rPr>
          <w:rFonts w:ascii="Times New Roman" w:eastAsia="Calibri" w:hAnsi="Times New Roman" w:cs="Times New Roman"/>
          <w:sz w:val="32"/>
          <w:szCs w:val="36"/>
        </w:rPr>
        <w:t>Тема: Как устроен православный храм?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73A">
        <w:rPr>
          <w:rFonts w:ascii="Times New Roman" w:eastAsia="Calibri" w:hAnsi="Times New Roman" w:cs="Times New Roman"/>
          <w:sz w:val="28"/>
          <w:szCs w:val="28"/>
        </w:rPr>
        <w:t>Учебно-исследовательская работа</w:t>
      </w: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73A">
        <w:rPr>
          <w:rFonts w:ascii="Times New Roman" w:eastAsia="Calibri" w:hAnsi="Times New Roman" w:cs="Times New Roman"/>
          <w:sz w:val="28"/>
          <w:szCs w:val="28"/>
        </w:rPr>
        <w:t xml:space="preserve">Научное направление: </w:t>
      </w:r>
      <w:r w:rsidR="001725A0">
        <w:rPr>
          <w:rFonts w:ascii="Times New Roman" w:eastAsia="Calibri" w:hAnsi="Times New Roman" w:cs="Times New Roman"/>
          <w:sz w:val="28"/>
          <w:szCs w:val="28"/>
        </w:rPr>
        <w:t>краеведение</w:t>
      </w:r>
    </w:p>
    <w:p w:rsid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C773A" w:rsidRPr="004C773A" w:rsidRDefault="004C773A" w:rsidP="004C7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4C773A">
        <w:rPr>
          <w:rFonts w:ascii="Times New Roman" w:hAnsi="Times New Roman" w:cs="Times New Roman"/>
          <w:sz w:val="24"/>
          <w:szCs w:val="24"/>
        </w:rPr>
        <w:t>Выполнил:</w:t>
      </w:r>
    </w:p>
    <w:p w:rsidR="004C773A" w:rsidRPr="004C773A" w:rsidRDefault="004C773A" w:rsidP="004C7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82AEF">
        <w:rPr>
          <w:rFonts w:ascii="Times New Roman" w:hAnsi="Times New Roman" w:cs="Times New Roman"/>
          <w:sz w:val="24"/>
          <w:szCs w:val="24"/>
        </w:rPr>
        <w:t xml:space="preserve">      ученик 5 класса</w:t>
      </w:r>
    </w:p>
    <w:p w:rsidR="004C773A" w:rsidRDefault="004C773A" w:rsidP="004C7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C773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4C773A">
        <w:rPr>
          <w:rFonts w:ascii="Times New Roman" w:hAnsi="Times New Roman" w:cs="Times New Roman"/>
          <w:sz w:val="24"/>
          <w:szCs w:val="24"/>
        </w:rPr>
        <w:t>Яманская</w:t>
      </w:r>
      <w:proofErr w:type="spellEnd"/>
      <w:r w:rsidRPr="004C773A">
        <w:rPr>
          <w:rFonts w:ascii="Times New Roman" w:hAnsi="Times New Roman" w:cs="Times New Roman"/>
          <w:sz w:val="24"/>
          <w:szCs w:val="24"/>
        </w:rPr>
        <w:t xml:space="preserve"> средняя   </w:t>
      </w:r>
    </w:p>
    <w:p w:rsidR="004C773A" w:rsidRPr="004C773A" w:rsidRDefault="004C773A" w:rsidP="004C7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общеобразовательная школа»</w:t>
      </w:r>
      <w:r w:rsidRPr="004C773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4C773A" w:rsidRDefault="004C773A" w:rsidP="004C7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Хайдуков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 Николаевич</w:t>
      </w:r>
    </w:p>
    <w:p w:rsidR="004C773A" w:rsidRDefault="004C773A" w:rsidP="004C7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4C773A" w:rsidRPr="004C773A" w:rsidRDefault="004C773A" w:rsidP="004C7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4C773A">
        <w:rPr>
          <w:rFonts w:ascii="Times New Roman" w:hAnsi="Times New Roman" w:cs="Times New Roman"/>
          <w:sz w:val="24"/>
          <w:szCs w:val="24"/>
        </w:rPr>
        <w:t>Научный руководитель:</w:t>
      </w:r>
    </w:p>
    <w:p w:rsidR="004C773A" w:rsidRDefault="004C773A" w:rsidP="004C7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C773A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4C773A">
        <w:rPr>
          <w:rFonts w:ascii="Times New Roman" w:hAnsi="Times New Roman" w:cs="Times New Roman"/>
          <w:sz w:val="24"/>
          <w:szCs w:val="24"/>
        </w:rPr>
        <w:t>Яманская</w:t>
      </w:r>
      <w:proofErr w:type="spellEnd"/>
      <w:r w:rsidRPr="004C773A">
        <w:rPr>
          <w:rFonts w:ascii="Times New Roman" w:hAnsi="Times New Roman" w:cs="Times New Roman"/>
          <w:sz w:val="24"/>
          <w:szCs w:val="24"/>
        </w:rPr>
        <w:t xml:space="preserve"> средняя   </w:t>
      </w:r>
    </w:p>
    <w:p w:rsidR="004C773A" w:rsidRPr="004C773A" w:rsidRDefault="004C773A" w:rsidP="004C7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общеобразовательная школа»</w:t>
      </w:r>
      <w:r w:rsidRPr="004C773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4C773A" w:rsidRPr="004C773A" w:rsidRDefault="004C773A" w:rsidP="004C77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4C773A">
        <w:rPr>
          <w:rFonts w:ascii="Times New Roman" w:hAnsi="Times New Roman" w:cs="Times New Roman"/>
          <w:sz w:val="24"/>
          <w:szCs w:val="24"/>
        </w:rPr>
        <w:t>Потёмкина Татьяна Михайловна</w:t>
      </w:r>
    </w:p>
    <w:p w:rsidR="004C773A" w:rsidRPr="004C773A" w:rsidRDefault="004C773A" w:rsidP="004C773A">
      <w:pPr>
        <w:spacing w:after="0"/>
        <w:ind w:firstLine="482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4C773A" w:rsidRPr="004C773A" w:rsidRDefault="004C773A" w:rsidP="004C773A">
      <w:pPr>
        <w:spacing w:after="0"/>
        <w:ind w:firstLine="482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4C773A" w:rsidRPr="004C773A" w:rsidRDefault="004C773A" w:rsidP="004C773A">
      <w:pPr>
        <w:spacing w:after="0"/>
        <w:ind w:firstLine="4820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4C773A" w:rsidRDefault="004C773A" w:rsidP="004C773A">
      <w:pPr>
        <w:spacing w:after="0"/>
        <w:jc w:val="center"/>
        <w:rPr>
          <w:rFonts w:ascii="Times New Roman" w:eastAsia="Calibri" w:hAnsi="Times New Roman" w:cs="Times New Roman"/>
          <w:sz w:val="22"/>
          <w:szCs w:val="28"/>
        </w:rPr>
      </w:pPr>
      <w:r w:rsidRPr="004C773A">
        <w:rPr>
          <w:rFonts w:ascii="Times New Roman" w:eastAsia="Calibri" w:hAnsi="Times New Roman" w:cs="Times New Roman"/>
          <w:sz w:val="22"/>
          <w:szCs w:val="28"/>
        </w:rPr>
        <w:t xml:space="preserve">Омск </w:t>
      </w:r>
      <w:r>
        <w:rPr>
          <w:rFonts w:ascii="Times New Roman" w:eastAsia="Calibri" w:hAnsi="Times New Roman" w:cs="Times New Roman"/>
          <w:sz w:val="22"/>
          <w:szCs w:val="28"/>
        </w:rPr>
        <w:t>–</w:t>
      </w:r>
      <w:r w:rsidRPr="004C773A">
        <w:rPr>
          <w:rFonts w:ascii="Times New Roman" w:eastAsia="Calibri" w:hAnsi="Times New Roman" w:cs="Times New Roman"/>
          <w:sz w:val="22"/>
          <w:szCs w:val="28"/>
        </w:rPr>
        <w:t xml:space="preserve"> 2015</w:t>
      </w: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20A10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Оглавление:</w:t>
      </w:r>
    </w:p>
    <w:p w:rsidR="001A10D0" w:rsidRDefault="001A10D0" w:rsidP="001A10D0">
      <w:pPr>
        <w:pStyle w:val="af7"/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Введение</w:t>
      </w:r>
      <w:r w:rsidR="00B4553E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……………………………………………………………….  3</w:t>
      </w:r>
    </w:p>
    <w:p w:rsidR="00B4553E" w:rsidRDefault="00B4553E" w:rsidP="00B4553E">
      <w:pPr>
        <w:pStyle w:val="af7"/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4553E">
        <w:rPr>
          <w:rFonts w:ascii="Times New Roman" w:eastAsia="Calibri" w:hAnsi="Times New Roman" w:cs="Times New Roman"/>
          <w:sz w:val="28"/>
          <w:szCs w:val="28"/>
        </w:rPr>
        <w:t>Как устроен православный храм?</w:t>
      </w:r>
      <w:r>
        <w:rPr>
          <w:rFonts w:ascii="Times New Roman" w:eastAsia="Calibri" w:hAnsi="Times New Roman" w:cs="Times New Roman"/>
          <w:sz w:val="28"/>
          <w:szCs w:val="28"/>
        </w:rPr>
        <w:t>...........................</w:t>
      </w:r>
      <w:r w:rsidR="00965B46">
        <w:rPr>
          <w:rFonts w:ascii="Times New Roman" w:eastAsia="Calibri" w:hAnsi="Times New Roman" w:cs="Times New Roman"/>
          <w:sz w:val="28"/>
          <w:szCs w:val="28"/>
        </w:rPr>
        <w:t xml:space="preserve">.............................. </w:t>
      </w:r>
      <w:r w:rsidR="00965B46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</w:p>
    <w:p w:rsidR="00B4553E" w:rsidRDefault="000F4AF7" w:rsidP="00B4553E">
      <w:pPr>
        <w:pStyle w:val="af7"/>
        <w:numPr>
          <w:ilvl w:val="1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Значение</w:t>
      </w:r>
      <w:r w:rsidR="00B4553E" w:rsidRPr="00B4553E">
        <w:rPr>
          <w:rFonts w:ascii="Times New Roman" w:eastAsia="Calibri" w:hAnsi="Times New Roman" w:cs="Times New Roman"/>
          <w:sz w:val="28"/>
          <w:szCs w:val="28"/>
        </w:rPr>
        <w:t xml:space="preserve"> храма или церкви в жизни русского человека</w:t>
      </w:r>
      <w:r w:rsidR="00B4553E">
        <w:rPr>
          <w:rFonts w:ascii="Times New Roman" w:eastAsia="Calibri" w:hAnsi="Times New Roman" w:cs="Times New Roman"/>
          <w:sz w:val="28"/>
          <w:szCs w:val="28"/>
        </w:rPr>
        <w:t xml:space="preserve">…….. </w:t>
      </w:r>
      <w:r w:rsidR="00965B46">
        <w:rPr>
          <w:rFonts w:ascii="Times New Roman" w:eastAsia="Calibri" w:hAnsi="Times New Roman" w:cs="Times New Roman"/>
          <w:sz w:val="28"/>
          <w:szCs w:val="28"/>
          <w:lang w:val="en-US"/>
        </w:rPr>
        <w:t>6</w:t>
      </w:r>
    </w:p>
    <w:p w:rsidR="00B4553E" w:rsidRPr="00B4553E" w:rsidRDefault="00B4553E" w:rsidP="00B4553E">
      <w:pPr>
        <w:pStyle w:val="af7"/>
        <w:numPr>
          <w:ilvl w:val="1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B4553E">
        <w:rPr>
          <w:rFonts w:ascii="Times New Roman" w:eastAsia="Calibri" w:hAnsi="Times New Roman" w:cs="Times New Roman"/>
          <w:sz w:val="28"/>
          <w:szCs w:val="28"/>
        </w:rPr>
        <w:t>Внешнее устройство православного храма</w:t>
      </w:r>
      <w:r w:rsidR="00965B46">
        <w:rPr>
          <w:rFonts w:ascii="Times New Roman" w:eastAsia="Calibri" w:hAnsi="Times New Roman" w:cs="Times New Roman"/>
          <w:sz w:val="28"/>
          <w:szCs w:val="28"/>
        </w:rPr>
        <w:t>…………………… 8</w:t>
      </w:r>
    </w:p>
    <w:p w:rsidR="00B4553E" w:rsidRPr="00B4553E" w:rsidRDefault="00B4553E" w:rsidP="00B4553E">
      <w:pPr>
        <w:pStyle w:val="af7"/>
        <w:numPr>
          <w:ilvl w:val="1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B4553E">
        <w:rPr>
          <w:rFonts w:ascii="Times New Roman" w:eastAsia="Calibri" w:hAnsi="Times New Roman" w:cs="Times New Roman"/>
          <w:sz w:val="28"/>
          <w:szCs w:val="28"/>
        </w:rPr>
        <w:t>Внутренне</w:t>
      </w:r>
      <w:r w:rsidR="0099049D">
        <w:rPr>
          <w:rFonts w:ascii="Times New Roman" w:eastAsia="Calibri" w:hAnsi="Times New Roman" w:cs="Times New Roman"/>
          <w:sz w:val="28"/>
          <w:szCs w:val="28"/>
        </w:rPr>
        <w:t>е</w:t>
      </w:r>
      <w:r w:rsidRPr="00B4553E">
        <w:rPr>
          <w:rFonts w:ascii="Times New Roman" w:eastAsia="Calibri" w:hAnsi="Times New Roman" w:cs="Times New Roman"/>
          <w:sz w:val="28"/>
          <w:szCs w:val="28"/>
        </w:rPr>
        <w:t xml:space="preserve"> устройство храма</w:t>
      </w:r>
      <w:r w:rsidR="003F76FD">
        <w:rPr>
          <w:rFonts w:ascii="Times New Roman" w:eastAsia="Calibri" w:hAnsi="Times New Roman" w:cs="Times New Roman"/>
          <w:sz w:val="28"/>
          <w:szCs w:val="28"/>
        </w:rPr>
        <w:t xml:space="preserve">………………………………. </w:t>
      </w:r>
      <w:r w:rsidR="007F732A">
        <w:rPr>
          <w:rFonts w:ascii="Times New Roman" w:eastAsia="Calibri" w:hAnsi="Times New Roman" w:cs="Times New Roman"/>
          <w:sz w:val="28"/>
          <w:szCs w:val="28"/>
        </w:rPr>
        <w:t>..</w:t>
      </w:r>
      <w:r w:rsidR="003F76FD">
        <w:rPr>
          <w:rFonts w:ascii="Times New Roman" w:eastAsia="Calibri" w:hAnsi="Times New Roman" w:cs="Times New Roman"/>
          <w:sz w:val="28"/>
          <w:szCs w:val="28"/>
        </w:rPr>
        <w:t>1</w:t>
      </w:r>
      <w:r w:rsidR="00965B46">
        <w:rPr>
          <w:rFonts w:ascii="Times New Roman" w:eastAsia="Calibri" w:hAnsi="Times New Roman" w:cs="Times New Roman"/>
          <w:sz w:val="28"/>
          <w:szCs w:val="28"/>
        </w:rPr>
        <w:t>0</w:t>
      </w:r>
    </w:p>
    <w:p w:rsidR="00B4553E" w:rsidRPr="00B4553E" w:rsidRDefault="00B4553E" w:rsidP="00B4553E">
      <w:pPr>
        <w:pStyle w:val="af7"/>
        <w:numPr>
          <w:ilvl w:val="1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B4553E">
        <w:rPr>
          <w:rFonts w:ascii="Times New Roman" w:eastAsia="Calibri" w:hAnsi="Times New Roman" w:cs="Times New Roman"/>
          <w:sz w:val="28"/>
          <w:szCs w:val="28"/>
        </w:rPr>
        <w:t>Отличие храма от церкви</w:t>
      </w:r>
      <w:r w:rsidR="003F76FD">
        <w:rPr>
          <w:rFonts w:ascii="Times New Roman" w:eastAsia="Calibri" w:hAnsi="Times New Roman" w:cs="Times New Roman"/>
          <w:sz w:val="28"/>
          <w:szCs w:val="28"/>
        </w:rPr>
        <w:t>……………………………………... 2</w:t>
      </w:r>
      <w:r w:rsidR="00965B46">
        <w:rPr>
          <w:rFonts w:ascii="Times New Roman" w:eastAsia="Calibri" w:hAnsi="Times New Roman" w:cs="Times New Roman"/>
          <w:sz w:val="28"/>
          <w:szCs w:val="28"/>
        </w:rPr>
        <w:t>0</w:t>
      </w:r>
      <w:r w:rsidRPr="00B455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F76FD" w:rsidRDefault="00B4553E" w:rsidP="00B4553E">
      <w:pPr>
        <w:pStyle w:val="af7"/>
        <w:numPr>
          <w:ilvl w:val="1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 w:rsidRPr="00B4553E">
        <w:rPr>
          <w:rFonts w:ascii="Times New Roman" w:eastAsia="Calibri" w:hAnsi="Times New Roman" w:cs="Times New Roman"/>
          <w:sz w:val="28"/>
          <w:szCs w:val="28"/>
        </w:rPr>
        <w:t>О правилах поведения в храме</w:t>
      </w:r>
      <w:r w:rsidR="003F76FD">
        <w:rPr>
          <w:rFonts w:ascii="Times New Roman" w:eastAsia="Calibri" w:hAnsi="Times New Roman" w:cs="Times New Roman"/>
          <w:sz w:val="28"/>
          <w:szCs w:val="28"/>
        </w:rPr>
        <w:t>……………………………….. 2</w:t>
      </w:r>
      <w:r w:rsidR="00965B46">
        <w:rPr>
          <w:rFonts w:ascii="Times New Roman" w:eastAsia="Calibri" w:hAnsi="Times New Roman" w:cs="Times New Roman"/>
          <w:sz w:val="28"/>
          <w:szCs w:val="28"/>
        </w:rPr>
        <w:t>1</w:t>
      </w:r>
    </w:p>
    <w:p w:rsidR="00A43785" w:rsidRDefault="00A43785" w:rsidP="007F732A">
      <w:pPr>
        <w:pStyle w:val="af7"/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Заключение…………………………………………………………….</w:t>
      </w:r>
      <w:r w:rsidR="00965B46">
        <w:rPr>
          <w:rFonts w:ascii="Times New Roman" w:eastAsia="Calibri" w:hAnsi="Times New Roman" w:cs="Times New Roman"/>
          <w:sz w:val="28"/>
          <w:szCs w:val="28"/>
          <w:lang w:val="en-US"/>
        </w:rPr>
        <w:t>23</w:t>
      </w:r>
    </w:p>
    <w:p w:rsidR="00A43785" w:rsidRPr="00A43785" w:rsidRDefault="007F732A" w:rsidP="00A43785">
      <w:pPr>
        <w:pStyle w:val="af7"/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Использованна</w:t>
      </w:r>
      <w:r w:rsidR="00965B46">
        <w:rPr>
          <w:rFonts w:ascii="Times New Roman" w:eastAsia="Calibri" w:hAnsi="Times New Roman" w:cs="Times New Roman"/>
          <w:sz w:val="28"/>
          <w:szCs w:val="28"/>
        </w:rPr>
        <w:t>я литература…………………………………………. 2</w:t>
      </w:r>
      <w:r w:rsidR="00965B46">
        <w:rPr>
          <w:rFonts w:ascii="Times New Roman" w:eastAsia="Calibri" w:hAnsi="Times New Roman" w:cs="Times New Roman"/>
          <w:sz w:val="28"/>
          <w:szCs w:val="28"/>
          <w:lang w:val="en-US"/>
        </w:rPr>
        <w:t>4</w:t>
      </w:r>
    </w:p>
    <w:p w:rsidR="00B4553E" w:rsidRPr="003F76FD" w:rsidRDefault="003F76FD" w:rsidP="003F76FD">
      <w:pPr>
        <w:pStyle w:val="af7"/>
        <w:numPr>
          <w:ilvl w:val="0"/>
          <w:numId w:val="4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Приложение……………………………………………………………25</w:t>
      </w:r>
      <w:r w:rsidR="00B4553E" w:rsidRPr="003F76F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4553E" w:rsidRPr="00B4553E" w:rsidRDefault="00B4553E" w:rsidP="00B4553E">
      <w:pPr>
        <w:pStyle w:val="af7"/>
        <w:spacing w:after="0" w:line="360" w:lineRule="auto"/>
        <w:ind w:left="1789"/>
        <w:rPr>
          <w:rFonts w:ascii="Times New Roman" w:eastAsia="Calibri" w:hAnsi="Times New Roman" w:cs="Times New Roman"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20A10" w:rsidRDefault="00720A10" w:rsidP="00720A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AC3C40" w:rsidRDefault="00AC3C40" w:rsidP="00B4553E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B4553E" w:rsidRDefault="00B4553E" w:rsidP="00B4553E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3F76FD" w:rsidRDefault="003F76FD" w:rsidP="00B4553E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3F76FD" w:rsidRDefault="003F76FD" w:rsidP="00B4553E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861018" w:rsidRPr="00861018" w:rsidRDefault="00861018" w:rsidP="0086101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61018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Введение</w:t>
      </w:r>
    </w:p>
    <w:p w:rsidR="00861018" w:rsidRPr="00861018" w:rsidRDefault="00861018" w:rsidP="00E4676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 xml:space="preserve">Всем, наверняка, нравится то, как выглядят православные храмы, как красивы иконы, как прекрасно написаны фрески, расписанные на стенах этих необычных зданий. Но мало кто задумывается о том, как это здание строилось, когда оно возводилось и вообще интересуется историей церкви как архитектурного сооружения. </w:t>
      </w:r>
      <w:r w:rsidR="00C82AE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C82AEF" w:rsidRPr="00861018">
        <w:rPr>
          <w:rFonts w:ascii="Times New Roman" w:eastAsia="Calibri" w:hAnsi="Times New Roman" w:cs="Times New Roman"/>
          <w:sz w:val="28"/>
          <w:szCs w:val="28"/>
        </w:rPr>
        <w:t>прошлом учебном году в нашем классе преподавался новый предмет «Основы православной культуры». На уроке мы проходили устройство православного храма, и меня заинтересовала эта тема. Мне захотелось больше узнать о православном храме: есть ли разница между «храмом» и «церковью»? А если есть, то в чём она заключается? Почему православный храм по своему внешнему виду отличается от прочих зданий? Каково его внутреннее устройство? Как выгладит внутренне устройство Свято</w:t>
      </w:r>
      <w:r w:rsidR="00C82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2AEF" w:rsidRPr="00861018">
        <w:rPr>
          <w:rFonts w:ascii="Times New Roman" w:eastAsia="Calibri" w:hAnsi="Times New Roman" w:cs="Times New Roman"/>
          <w:sz w:val="28"/>
          <w:szCs w:val="28"/>
        </w:rPr>
        <w:t>-</w:t>
      </w:r>
      <w:r w:rsidR="00C82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2AEF" w:rsidRPr="00861018">
        <w:rPr>
          <w:rFonts w:ascii="Times New Roman" w:eastAsia="Calibri" w:hAnsi="Times New Roman" w:cs="Times New Roman"/>
          <w:sz w:val="28"/>
          <w:szCs w:val="28"/>
        </w:rPr>
        <w:t xml:space="preserve">Ильинского храма в нашем районном посёлке Крутинка? </w:t>
      </w:r>
      <w:r w:rsidR="00E46768">
        <w:rPr>
          <w:rFonts w:ascii="Times New Roman" w:eastAsia="Calibri" w:hAnsi="Times New Roman" w:cs="Times New Roman"/>
          <w:sz w:val="28"/>
          <w:szCs w:val="28"/>
        </w:rPr>
        <w:t xml:space="preserve">Поэтому </w:t>
      </w:r>
      <w:r w:rsidR="00C82AEF">
        <w:rPr>
          <w:rFonts w:ascii="Times New Roman" w:eastAsia="Calibri" w:hAnsi="Times New Roman" w:cs="Times New Roman"/>
          <w:sz w:val="28"/>
          <w:szCs w:val="28"/>
        </w:rPr>
        <w:t xml:space="preserve">для своего исследования я выбрал тему </w:t>
      </w:r>
      <w:r w:rsidR="00C82AEF" w:rsidRPr="00C82AEF">
        <w:rPr>
          <w:rFonts w:ascii="Times New Roman" w:eastAsia="Calibri" w:hAnsi="Times New Roman" w:cs="Times New Roman"/>
          <w:b/>
          <w:sz w:val="28"/>
          <w:szCs w:val="28"/>
        </w:rPr>
        <w:t>«Как</w:t>
      </w:r>
      <w:r w:rsidRPr="008610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2AEF">
        <w:rPr>
          <w:rFonts w:ascii="Times New Roman" w:eastAsia="Calibri" w:hAnsi="Times New Roman" w:cs="Times New Roman"/>
          <w:b/>
          <w:sz w:val="28"/>
          <w:szCs w:val="28"/>
        </w:rPr>
        <w:t>устроен православный храм?»</w:t>
      </w:r>
      <w:r w:rsidRPr="0086101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61018" w:rsidRPr="00861018" w:rsidRDefault="00861018" w:rsidP="0086101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1018">
        <w:rPr>
          <w:rFonts w:ascii="Times New Roman" w:eastAsia="Calibri" w:hAnsi="Times New Roman" w:cs="Times New Roman"/>
          <w:b/>
          <w:sz w:val="28"/>
          <w:szCs w:val="28"/>
        </w:rPr>
        <w:t>Актуальность исследования:</w:t>
      </w:r>
    </w:p>
    <w:p w:rsidR="00861018" w:rsidRPr="00861018" w:rsidRDefault="00861018" w:rsidP="0086101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Times New Roman" w:hAnsi="Times New Roman" w:cs="Times New Roman"/>
          <w:sz w:val="28"/>
        </w:rPr>
        <w:t>Материалы, собранные в ходе работы расскажут не только мне, но одноклассникам об историческом прошлом и настоящем Свято</w:t>
      </w:r>
      <w:r w:rsidR="00DB721F">
        <w:rPr>
          <w:rFonts w:ascii="Times New Roman" w:eastAsia="Times New Roman" w:hAnsi="Times New Roman" w:cs="Times New Roman"/>
          <w:sz w:val="28"/>
        </w:rPr>
        <w:t xml:space="preserve"> </w:t>
      </w:r>
      <w:r w:rsidRPr="00861018">
        <w:rPr>
          <w:rFonts w:ascii="Times New Roman" w:eastAsia="Times New Roman" w:hAnsi="Times New Roman" w:cs="Times New Roman"/>
          <w:sz w:val="28"/>
        </w:rPr>
        <w:t>-</w:t>
      </w:r>
      <w:r w:rsidR="00DB721F">
        <w:rPr>
          <w:rFonts w:ascii="Times New Roman" w:eastAsia="Times New Roman" w:hAnsi="Times New Roman" w:cs="Times New Roman"/>
          <w:sz w:val="28"/>
        </w:rPr>
        <w:t xml:space="preserve"> </w:t>
      </w:r>
      <w:r w:rsidRPr="00861018">
        <w:rPr>
          <w:rFonts w:ascii="Times New Roman" w:eastAsia="Times New Roman" w:hAnsi="Times New Roman" w:cs="Times New Roman"/>
          <w:sz w:val="28"/>
        </w:rPr>
        <w:t xml:space="preserve">Ильинского храма в нашем районном посёлке Крутинка, </w:t>
      </w:r>
      <w:r w:rsidR="00C82AEF">
        <w:rPr>
          <w:rFonts w:ascii="Times New Roman" w:eastAsia="Times New Roman" w:hAnsi="Times New Roman" w:cs="Times New Roman"/>
          <w:sz w:val="28"/>
        </w:rPr>
        <w:t xml:space="preserve">но и </w:t>
      </w:r>
      <w:r w:rsidRPr="00861018">
        <w:rPr>
          <w:rFonts w:ascii="Times New Roman" w:eastAsia="Times New Roman" w:hAnsi="Times New Roman" w:cs="Times New Roman"/>
          <w:sz w:val="28"/>
        </w:rPr>
        <w:t xml:space="preserve">познакомят с православными традициями нашего края, повысят интерес к </w:t>
      </w:r>
      <w:r w:rsidR="00C82AEF">
        <w:rPr>
          <w:rFonts w:ascii="Times New Roman" w:eastAsia="Times New Roman" w:hAnsi="Times New Roman" w:cs="Times New Roman"/>
          <w:sz w:val="28"/>
        </w:rPr>
        <w:t xml:space="preserve">его </w:t>
      </w:r>
      <w:r w:rsidRPr="00861018">
        <w:rPr>
          <w:rFonts w:ascii="Times New Roman" w:eastAsia="Times New Roman" w:hAnsi="Times New Roman" w:cs="Times New Roman"/>
          <w:sz w:val="28"/>
        </w:rPr>
        <w:t xml:space="preserve">историческому прошлому, будут использованы в работе школьного музея и музейного клуба «Исток». </w:t>
      </w:r>
    </w:p>
    <w:p w:rsidR="00861018" w:rsidRPr="00861018" w:rsidRDefault="00861018" w:rsidP="00DB721F">
      <w:pPr>
        <w:spacing w:after="0" w:line="360" w:lineRule="auto"/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861018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8610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362D9C">
        <w:rPr>
          <w:rFonts w:ascii="Times New Roman" w:eastAsia="Calibri" w:hAnsi="Times New Roman" w:cs="Times New Roman"/>
          <w:sz w:val="28"/>
          <w:szCs w:val="28"/>
        </w:rPr>
        <w:t>и</w:t>
      </w:r>
      <w:r w:rsidRPr="00861018">
        <w:rPr>
          <w:rFonts w:ascii="Times New Roman" w:eastAsia="Calibri" w:hAnsi="Times New Roman" w:cs="Times New Roman"/>
          <w:sz w:val="28"/>
          <w:szCs w:val="28"/>
        </w:rPr>
        <w:t>зучить устройство православного храма на примере Свято</w:t>
      </w:r>
      <w:r w:rsidR="00DB72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1018">
        <w:rPr>
          <w:rFonts w:ascii="Times New Roman" w:eastAsia="Calibri" w:hAnsi="Times New Roman" w:cs="Times New Roman"/>
          <w:sz w:val="28"/>
          <w:szCs w:val="28"/>
        </w:rPr>
        <w:t>Ильинского храма в посёлке Крутинка Омской области.</w:t>
      </w:r>
    </w:p>
    <w:p w:rsidR="00861018" w:rsidRPr="00861018" w:rsidRDefault="00861018" w:rsidP="00861018">
      <w:pPr>
        <w:spacing w:after="0" w:line="36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  <w:r w:rsidRPr="00861018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861018" w:rsidRPr="00861018" w:rsidRDefault="00861018" w:rsidP="008610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>1. Узнать о назначении и устройстве православного храма, церкви.</w:t>
      </w:r>
    </w:p>
    <w:p w:rsidR="00861018" w:rsidRPr="00861018" w:rsidRDefault="00861018" w:rsidP="008610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>2. Найти архитектурные отличия собора, храма и церкви.</w:t>
      </w:r>
    </w:p>
    <w:p w:rsidR="00861018" w:rsidRPr="00861018" w:rsidRDefault="00861018" w:rsidP="008610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>3. Познакомиться с символикой православного храма.</w:t>
      </w:r>
    </w:p>
    <w:p w:rsidR="00861018" w:rsidRPr="00861018" w:rsidRDefault="00861018" w:rsidP="008610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>4. Познакомиться с правилами поведения в храме.</w:t>
      </w:r>
    </w:p>
    <w:p w:rsidR="00861018" w:rsidRPr="00861018" w:rsidRDefault="00861018" w:rsidP="008610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b/>
          <w:sz w:val="28"/>
          <w:szCs w:val="28"/>
        </w:rPr>
        <w:t>Предмет</w:t>
      </w:r>
      <w:r w:rsidR="00DB721F">
        <w:rPr>
          <w:rFonts w:ascii="Times New Roman" w:eastAsia="Calibri" w:hAnsi="Times New Roman" w:cs="Times New Roman"/>
          <w:b/>
          <w:sz w:val="28"/>
          <w:szCs w:val="28"/>
        </w:rPr>
        <w:t xml:space="preserve"> исследования</w:t>
      </w:r>
      <w:r w:rsidRPr="0086101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C82AEF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Pr="00861018">
        <w:rPr>
          <w:rFonts w:ascii="Times New Roman" w:eastAsia="Calibri" w:hAnsi="Times New Roman" w:cs="Times New Roman"/>
          <w:sz w:val="28"/>
          <w:szCs w:val="28"/>
        </w:rPr>
        <w:t>равославный храм</w:t>
      </w:r>
    </w:p>
    <w:p w:rsidR="00861018" w:rsidRPr="00861018" w:rsidRDefault="00861018" w:rsidP="008610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Объект</w:t>
      </w:r>
      <w:r w:rsidR="00DB721F">
        <w:rPr>
          <w:rFonts w:ascii="Times New Roman" w:eastAsia="Calibri" w:hAnsi="Times New Roman" w:cs="Times New Roman"/>
          <w:b/>
          <w:sz w:val="28"/>
          <w:szCs w:val="28"/>
        </w:rPr>
        <w:t xml:space="preserve"> исследования</w:t>
      </w:r>
      <w:r w:rsidRPr="0086101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610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3D80">
        <w:rPr>
          <w:rFonts w:ascii="Times New Roman" w:eastAsia="Calibri" w:hAnsi="Times New Roman" w:cs="Times New Roman"/>
          <w:sz w:val="28"/>
          <w:szCs w:val="28"/>
        </w:rPr>
        <w:t xml:space="preserve">устройство </w:t>
      </w:r>
      <w:proofErr w:type="gramStart"/>
      <w:r w:rsidRPr="00861018">
        <w:rPr>
          <w:rFonts w:ascii="Times New Roman" w:eastAsia="Calibri" w:hAnsi="Times New Roman" w:cs="Times New Roman"/>
          <w:sz w:val="28"/>
          <w:szCs w:val="28"/>
        </w:rPr>
        <w:t>Свято-Ильинский</w:t>
      </w:r>
      <w:proofErr w:type="gramEnd"/>
      <w:r w:rsidRPr="00861018">
        <w:rPr>
          <w:rFonts w:ascii="Times New Roman" w:eastAsia="Calibri" w:hAnsi="Times New Roman" w:cs="Times New Roman"/>
          <w:sz w:val="28"/>
          <w:szCs w:val="28"/>
        </w:rPr>
        <w:t xml:space="preserve"> храм в </w:t>
      </w:r>
      <w:proofErr w:type="spellStart"/>
      <w:r w:rsidRPr="00861018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861018">
        <w:rPr>
          <w:rFonts w:ascii="Times New Roman" w:eastAsia="Calibri" w:hAnsi="Times New Roman" w:cs="Times New Roman"/>
          <w:sz w:val="28"/>
          <w:szCs w:val="28"/>
        </w:rPr>
        <w:t>. Крутинка</w:t>
      </w:r>
    </w:p>
    <w:p w:rsidR="00861018" w:rsidRPr="00861018" w:rsidRDefault="00861018" w:rsidP="008610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b/>
          <w:sz w:val="28"/>
          <w:szCs w:val="28"/>
        </w:rPr>
        <w:t>Гипотеза:</w:t>
      </w:r>
      <w:r w:rsidRPr="00861018">
        <w:rPr>
          <w:rFonts w:ascii="Times New Roman" w:eastAsia="Calibri" w:hAnsi="Times New Roman" w:cs="Times New Roman"/>
          <w:sz w:val="28"/>
          <w:szCs w:val="28"/>
        </w:rPr>
        <w:t xml:space="preserve"> православные храмы представляют собой интерес не только для верующих людей, но и для любого культурного человека.</w:t>
      </w:r>
    </w:p>
    <w:p w:rsidR="00861018" w:rsidRPr="00861018" w:rsidRDefault="00861018" w:rsidP="0086101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101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Методы исследования:</w:t>
      </w:r>
    </w:p>
    <w:p w:rsidR="00861018" w:rsidRPr="00861018" w:rsidRDefault="00861018" w:rsidP="0086101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>Эмпирический (изучение и анализ литературы и источников).</w:t>
      </w:r>
    </w:p>
    <w:p w:rsidR="00861018" w:rsidRPr="00861018" w:rsidRDefault="00861018" w:rsidP="0086101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 xml:space="preserve">Беседа </w:t>
      </w:r>
    </w:p>
    <w:p w:rsidR="00861018" w:rsidRPr="00861018" w:rsidRDefault="00861018" w:rsidP="0086101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61018">
        <w:rPr>
          <w:rFonts w:ascii="Times New Roman" w:eastAsia="Calibri" w:hAnsi="Times New Roman" w:cs="Times New Roman"/>
          <w:iCs/>
          <w:sz w:val="28"/>
          <w:szCs w:val="28"/>
        </w:rPr>
        <w:t>Экскурсионный</w:t>
      </w:r>
      <w:proofErr w:type="gramEnd"/>
      <w:r w:rsidRPr="00861018">
        <w:rPr>
          <w:rFonts w:ascii="Times New Roman" w:eastAsia="Calibri" w:hAnsi="Times New Roman" w:cs="Times New Roman"/>
          <w:iCs/>
          <w:sz w:val="28"/>
          <w:szCs w:val="28"/>
        </w:rPr>
        <w:t xml:space="preserve"> (посещение Свято</w:t>
      </w:r>
      <w:r w:rsidRPr="00861018">
        <w:rPr>
          <w:rFonts w:ascii="Times New Roman" w:eastAsia="Calibri" w:hAnsi="Times New Roman" w:cs="Times New Roman"/>
          <w:sz w:val="28"/>
          <w:szCs w:val="28"/>
        </w:rPr>
        <w:t>-Ильинского храма в Крутинке).</w:t>
      </w:r>
    </w:p>
    <w:p w:rsidR="00861018" w:rsidRPr="00861018" w:rsidRDefault="00861018" w:rsidP="0086101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>Обобщение и систематизация полученных сведений.</w:t>
      </w:r>
    </w:p>
    <w:p w:rsidR="00861018" w:rsidRPr="00861018" w:rsidRDefault="00861018" w:rsidP="0086101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1018">
        <w:rPr>
          <w:rFonts w:ascii="Times New Roman" w:eastAsia="Calibri" w:hAnsi="Times New Roman" w:cs="Times New Roman"/>
          <w:b/>
          <w:sz w:val="28"/>
          <w:szCs w:val="28"/>
        </w:rPr>
        <w:t>Этапы исследования:</w:t>
      </w:r>
    </w:p>
    <w:p w:rsidR="00861018" w:rsidRPr="00861018" w:rsidRDefault="00861018" w:rsidP="0086101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 xml:space="preserve">Подготовительный – выбор темы исследования. </w:t>
      </w:r>
    </w:p>
    <w:p w:rsidR="00861018" w:rsidRPr="00861018" w:rsidRDefault="00861018" w:rsidP="0086101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>Планирование деятельности - формирование целей и задач, обдумывание этапов работы.</w:t>
      </w:r>
    </w:p>
    <w:p w:rsidR="00861018" w:rsidRPr="00861018" w:rsidRDefault="00861018" w:rsidP="00861018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>Изучение материала по теме, посещение Свято – Ильинского храма в Крутинке, беседа с отцом Виктором, настоятелем прихода.</w:t>
      </w:r>
    </w:p>
    <w:p w:rsidR="00DB721F" w:rsidRDefault="00861018" w:rsidP="00DB721F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>Оформление результатов исследования – формирование текстового и иллюстрированного материала.</w:t>
      </w:r>
    </w:p>
    <w:p w:rsidR="00DB721F" w:rsidRPr="00DB721F" w:rsidRDefault="00861018" w:rsidP="00DB721F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721F">
        <w:rPr>
          <w:rFonts w:ascii="Times New Roman" w:eastAsia="Calibri" w:hAnsi="Times New Roman" w:cs="Times New Roman"/>
          <w:sz w:val="28"/>
          <w:szCs w:val="28"/>
        </w:rPr>
        <w:t>Презентация результатов исследования</w:t>
      </w:r>
      <w:r w:rsidR="00DB721F" w:rsidRPr="00DB721F">
        <w:rPr>
          <w:rFonts w:ascii="Times New Roman" w:eastAsia="Calibri" w:hAnsi="Times New Roman" w:cs="Times New Roman"/>
          <w:sz w:val="28"/>
          <w:szCs w:val="28"/>
        </w:rPr>
        <w:t>.</w:t>
      </w:r>
      <w:r w:rsidR="00DB721F" w:rsidRPr="00DB721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B721F" w:rsidRPr="00861018" w:rsidRDefault="00DB721F" w:rsidP="00DB721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1018">
        <w:rPr>
          <w:rFonts w:ascii="Times New Roman" w:eastAsia="Calibri" w:hAnsi="Times New Roman" w:cs="Times New Roman"/>
          <w:b/>
          <w:sz w:val="28"/>
          <w:szCs w:val="28"/>
        </w:rPr>
        <w:t>Основная деятельность</w:t>
      </w:r>
    </w:p>
    <w:p w:rsidR="00DB721F" w:rsidRPr="00861018" w:rsidRDefault="00DB721F" w:rsidP="00DB721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 xml:space="preserve">Я начал свою работу с того, что изучил доступные источники информации: учебник «Основы православной культуры», книги в нашей библиотеке, православные сайты, содержащие необходимую мне информацию. Подробно изучив устройство православного храма, отличительные особенности храма и церкви я решил посетить Свято – Ильинский храм и изучить на практике, полученные мною сведения. По предварительной договорённости с отцом Виктором, настоятелем Свято – Ильинского храма, я побывал в храме и побеседовал с ним. В этом сложном деле мне потребовалась помощь моих родных. Вместе со мной в храме побывали мой старший брат Дмитрий, учащийся 10 класса, и моя тётя, которым экскурсия тоже очень понравилась.  </w:t>
      </w:r>
    </w:p>
    <w:p w:rsidR="00861018" w:rsidRPr="00861018" w:rsidRDefault="00DB721F" w:rsidP="00DB721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Отец Виктор, настоятель храма, очень охотно рассказывал о храме, разрешил сделать столь необходимые мне снимки, которые я использовал в своём исследовании, помог справиться с затруднениями в понимании сложных для меня названий некоторых деталей внутреннего устройства храма. Это была самая сложная часть моей работы над </w:t>
      </w:r>
      <w:r w:rsidR="00BE3D80">
        <w:rPr>
          <w:rFonts w:ascii="Times New Roman" w:eastAsia="Calibri" w:hAnsi="Times New Roman" w:cs="Times New Roman"/>
          <w:sz w:val="28"/>
          <w:szCs w:val="28"/>
        </w:rPr>
        <w:t>исследованием</w:t>
      </w:r>
      <w:r w:rsidRPr="00861018">
        <w:rPr>
          <w:rFonts w:ascii="Times New Roman" w:eastAsia="Calibri" w:hAnsi="Times New Roman" w:cs="Times New Roman"/>
          <w:sz w:val="28"/>
          <w:szCs w:val="28"/>
        </w:rPr>
        <w:t xml:space="preserve">, так как подробной информации об устройстве Свято – Ильинского храма нет, поэтому я сопоставлял устройство и убранство храма с ранее изученной информацией. </w:t>
      </w:r>
    </w:p>
    <w:p w:rsidR="00861018" w:rsidRPr="00861018" w:rsidRDefault="00861018" w:rsidP="0086101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1018">
        <w:rPr>
          <w:rFonts w:ascii="Times New Roman" w:eastAsia="Calibri" w:hAnsi="Times New Roman" w:cs="Times New Roman"/>
          <w:b/>
          <w:sz w:val="28"/>
          <w:szCs w:val="28"/>
        </w:rPr>
        <w:t>Результат исследования:</w:t>
      </w:r>
    </w:p>
    <w:p w:rsidR="00861018" w:rsidRPr="00861018" w:rsidRDefault="00861018" w:rsidP="0086101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1018">
        <w:rPr>
          <w:rFonts w:ascii="Times New Roman" w:eastAsia="Calibri" w:hAnsi="Times New Roman" w:cs="Times New Roman"/>
          <w:sz w:val="28"/>
          <w:szCs w:val="28"/>
        </w:rPr>
        <w:t>Исследовательским продуктом будет – создание брошюры об устройстве православного храма и, в частности, Свято – Ильинского храма в посёлке Крутинка Омской области.</w:t>
      </w:r>
      <w:r w:rsidRPr="00861018">
        <w:rPr>
          <w:rFonts w:ascii="Calibri" w:eastAsia="Times New Roman" w:hAnsi="Calibri" w:cs="Times New Roman"/>
        </w:rPr>
        <w:t xml:space="preserve"> </w:t>
      </w: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A4E0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8610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6768" w:rsidRDefault="00E46768" w:rsidP="008610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6768" w:rsidRDefault="00E46768" w:rsidP="008610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21F" w:rsidRDefault="00DB721F" w:rsidP="008610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721F" w:rsidRPr="00503313" w:rsidRDefault="00DB721F" w:rsidP="008610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A88" w:rsidRPr="007F732A" w:rsidRDefault="007F732A" w:rsidP="007F732A">
      <w:pPr>
        <w:pStyle w:val="af7"/>
        <w:numPr>
          <w:ilvl w:val="0"/>
          <w:numId w:val="12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F732A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Как устроен православный храм</w:t>
      </w:r>
      <w:r>
        <w:rPr>
          <w:rFonts w:ascii="Times New Roman" w:eastAsia="Calibri" w:hAnsi="Times New Roman" w:cs="Times New Roman"/>
          <w:b/>
          <w:sz w:val="32"/>
          <w:szCs w:val="32"/>
        </w:rPr>
        <w:t>?</w:t>
      </w:r>
    </w:p>
    <w:p w:rsidR="008F6C1E" w:rsidRPr="00B4553E" w:rsidRDefault="00A43785" w:rsidP="00B4553E">
      <w:pPr>
        <w:pStyle w:val="af7"/>
        <w:numPr>
          <w:ilvl w:val="1"/>
          <w:numId w:val="12"/>
        </w:num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Значение</w:t>
      </w:r>
      <w:r w:rsidR="0069432A" w:rsidRPr="00B4553E">
        <w:rPr>
          <w:rFonts w:ascii="Times New Roman" w:eastAsia="Calibri" w:hAnsi="Times New Roman" w:cs="Times New Roman"/>
          <w:b/>
          <w:sz w:val="28"/>
          <w:szCs w:val="28"/>
        </w:rPr>
        <w:t xml:space="preserve"> храма или церкви в жизни русского человека</w:t>
      </w:r>
    </w:p>
    <w:p w:rsidR="0069432A" w:rsidRPr="0069432A" w:rsidRDefault="00BE3D80" w:rsidP="00694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Храм или церковь -</w:t>
      </w:r>
      <w:r w:rsidR="0069432A" w:rsidRPr="0069432A">
        <w:rPr>
          <w:rFonts w:ascii="Times New Roman" w:eastAsia="Calibri" w:hAnsi="Times New Roman" w:cs="Times New Roman"/>
          <w:sz w:val="28"/>
          <w:szCs w:val="28"/>
        </w:rPr>
        <w:t xml:space="preserve"> всегда были центром жизни русского человека. Настолько храм был важен в жизни человека, что от того, есть в месте, где живут люди, церковь или нет, зависело название, статус поселения. Если ес</w:t>
      </w:r>
      <w:r>
        <w:rPr>
          <w:rFonts w:ascii="Times New Roman" w:eastAsia="Calibri" w:hAnsi="Times New Roman" w:cs="Times New Roman"/>
          <w:sz w:val="28"/>
          <w:szCs w:val="28"/>
        </w:rPr>
        <w:t>ть храм, то это село, если нет -</w:t>
      </w:r>
      <w:r w:rsidR="0069432A" w:rsidRPr="0069432A">
        <w:rPr>
          <w:rFonts w:ascii="Times New Roman" w:eastAsia="Calibri" w:hAnsi="Times New Roman" w:cs="Times New Roman"/>
          <w:sz w:val="28"/>
          <w:szCs w:val="28"/>
        </w:rPr>
        <w:t xml:space="preserve"> деревня, независимо от размеров и количества домов. </w:t>
      </w:r>
    </w:p>
    <w:p w:rsidR="0069432A" w:rsidRPr="0069432A" w:rsidRDefault="0069432A" w:rsidP="00694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Со времени Крещения Руси </w:t>
      </w:r>
      <w:proofErr w:type="spellStart"/>
      <w:r w:rsidRPr="0069432A">
        <w:rPr>
          <w:rFonts w:ascii="Times New Roman" w:eastAsia="Calibri" w:hAnsi="Times New Roman" w:cs="Times New Roman"/>
          <w:sz w:val="28"/>
          <w:szCs w:val="28"/>
        </w:rPr>
        <w:t>храмостроительство</w:t>
      </w:r>
      <w:proofErr w:type="spellEnd"/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 приобретает первостепенное значение. На месте будущего поселения, города в первую очередь созидается церковь. В церковь на богослужение в воскресные дни и в великие церковные праздники приходят все или почти все жители села или города. В храме, как правило, совершается крещение новорожденных, здесь же бывает венчание новобрачных, в храме отпевают умерших православных христиан. В храме также совершаются проводы защитников Отечества на войну и благодарственные службы после победы. Около храма наши предки собирались на народные собрания, неподалеку от храма устраивалась и торговая площадь. Таким образом, православный храм на протяжении многих веков российской истории являлся и местом общих народных собраний, и местом освящения всех сторон человеческой жизни. </w:t>
      </w:r>
    </w:p>
    <w:p w:rsidR="0069432A" w:rsidRPr="0069432A" w:rsidRDefault="0069432A" w:rsidP="00694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sz w:val="28"/>
          <w:szCs w:val="28"/>
        </w:rPr>
        <w:t>Поскольку храм на Руси занимал исключительно важное место в жизни православного человека, то созиданию и украшению храмов отдавалось все самое лучшее: лучшие силы, лучшие таланты и жертвовались наибольшие средства. Храм обычно строился на возвышенном, «красном» месте (т.е. самом лучшем, красивом) и служил основой всего градостроительного плана. Если жителям какого-нибудь города или селения приходилось менять место своего жительства, то первой заботой их было сооружение храма, и желательно такого, какой они имели на прежнем месте жительства.</w:t>
      </w:r>
    </w:p>
    <w:p w:rsidR="0069432A" w:rsidRPr="0069432A" w:rsidRDefault="0069432A" w:rsidP="00694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sz w:val="28"/>
          <w:szCs w:val="28"/>
        </w:rPr>
        <w:t>Храм на Руси всегда служил самым ярким свидетельством соборности православной культуры. Он в буквальном смысле собирал граждан и, благодаря единому церковному календарю, упорядочивал всю церковно-</w:t>
      </w:r>
      <w:r w:rsidRPr="0069432A">
        <w:rPr>
          <w:rFonts w:ascii="Times New Roman" w:eastAsia="Calibri" w:hAnsi="Times New Roman" w:cs="Times New Roman"/>
          <w:sz w:val="28"/>
          <w:szCs w:val="28"/>
        </w:rPr>
        <w:lastRenderedPageBreak/>
        <w:t>общественную жизнь. В храмах оглашались царские указы, совершалось избрание митрополитов, помазание царей на царство. В храмах проходили церковные соборы, решения которых во многом определяли развитие отечественной истории и культуры.</w:t>
      </w:r>
    </w:p>
    <w:p w:rsidR="0069432A" w:rsidRPr="0069432A" w:rsidRDefault="0069432A" w:rsidP="00694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sz w:val="28"/>
          <w:szCs w:val="28"/>
        </w:rPr>
        <w:t>Наконец, храм на Руси в течение многих веков являлся и первой школой. Здесь всегда были книги, так как церковное богослужение не совершается без книг. При храме всегда были грамотные люди, которые обучали грамоте и различным церковным искусствам взрослых и детей. При храмах и монастырях устраивались скриптории (мастерские по переписке книг), архивы и библиотеки, основывались училища, а с XIX века — церковно-приходские школы.</w:t>
      </w:r>
    </w:p>
    <w:p w:rsidR="0069432A" w:rsidRPr="0069432A" w:rsidRDefault="0069432A" w:rsidP="00694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sz w:val="28"/>
          <w:szCs w:val="28"/>
        </w:rPr>
        <w:t>Церковные песнопения помогали усваивать и запоминать очень многое из книг: книги громогласно читались, молитвы пелись, многие элементы службы часто повторялись и, благодаря этому, усваивались важнейшие положения веры и жизни.</w:t>
      </w:r>
    </w:p>
    <w:p w:rsidR="0069432A" w:rsidRPr="0069432A" w:rsidRDefault="0069432A" w:rsidP="00694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Храмы на Руси всегда были сокровищницей святынь народа. Древняя Русь не знала музеев: все поистине ценное и прекрасное хранилось в храмах или монастырях — </w:t>
      </w:r>
      <w:proofErr w:type="spellStart"/>
      <w:r w:rsidRPr="0069432A">
        <w:rPr>
          <w:rFonts w:ascii="Times New Roman" w:eastAsia="Calibri" w:hAnsi="Times New Roman" w:cs="Times New Roman"/>
          <w:sz w:val="28"/>
          <w:szCs w:val="28"/>
        </w:rPr>
        <w:t>многочтимые</w:t>
      </w:r>
      <w:proofErr w:type="spellEnd"/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 иконы, останки святых (мощи), старинные рукописи, иногда древние документы и различные реликвии. Таким образом, храм на Руси является главным хранителем православной культуры.</w:t>
      </w:r>
    </w:p>
    <w:p w:rsidR="0069432A" w:rsidRPr="0069432A" w:rsidRDefault="0069432A" w:rsidP="00E4676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sz w:val="28"/>
          <w:szCs w:val="28"/>
        </w:rPr>
        <w:t>Храмы на Руси во все времена отражали духовно-нравственное состояние общества. Во время войн и общественных нестроений храмы зачастую разрушались. В периоды духовного подъема и национального возрождения возрождались и храмы.</w:t>
      </w:r>
    </w:p>
    <w:p w:rsidR="0069432A" w:rsidRPr="0069432A" w:rsidRDefault="0069432A" w:rsidP="00694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sz w:val="28"/>
          <w:szCs w:val="28"/>
        </w:rPr>
        <w:t>Все это свидетельствует о непреходящем значении храма в православной культуре России.</w:t>
      </w:r>
    </w:p>
    <w:p w:rsidR="0069432A" w:rsidRDefault="0069432A" w:rsidP="006943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732A" w:rsidRDefault="007F732A" w:rsidP="006943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553E" w:rsidRDefault="00B4553E" w:rsidP="006943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432A" w:rsidRPr="0069432A" w:rsidRDefault="0069432A" w:rsidP="006943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07F5" w:rsidRPr="00B4553E" w:rsidRDefault="00624D47" w:rsidP="00B4553E">
      <w:pPr>
        <w:pStyle w:val="af7"/>
        <w:numPr>
          <w:ilvl w:val="1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553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Внешнее устройство православного храма</w:t>
      </w:r>
    </w:p>
    <w:p w:rsidR="004C4F98" w:rsidRDefault="0069432A" w:rsidP="004C4F9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sz w:val="28"/>
          <w:szCs w:val="28"/>
        </w:rPr>
        <w:t>Далеко не каждому известно, как устроен православный храм. А ведь каждая деталь храма имеет глубокий смысл и значение.  Еще издалека мы видим, как сияют кресты на куполах храма. Купола с крестами как бы связывают небесное и земное пространство в ц</w:t>
      </w:r>
      <w:r w:rsidR="00BE3D80">
        <w:rPr>
          <w:rFonts w:ascii="Times New Roman" w:eastAsia="Calibri" w:hAnsi="Times New Roman" w:cs="Times New Roman"/>
          <w:sz w:val="28"/>
          <w:szCs w:val="28"/>
        </w:rPr>
        <w:t>елостный освященный мир. Купол -</w:t>
      </w:r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 это как пламя горящей свечи, недаром издревле наши предки старались даже в самые тяжелые времена золотить кресты и купола храмов.</w:t>
      </w:r>
      <w:r w:rsidRPr="0069432A">
        <w:rPr>
          <w:rFonts w:ascii="Times New Roman" w:eastAsia="Calibri" w:hAnsi="Times New Roman" w:cs="Times New Roman"/>
          <w:sz w:val="28"/>
          <w:szCs w:val="28"/>
        </w:rPr>
        <w:br/>
        <w:t xml:space="preserve">         Каждый храм посвящен какому-либо святому или событию. Иногда в храме устраивают несколько алтарей. Тогда каждый из них посвящен своему святому или событию. Само здание храма строится либо в виде креста (символ Христа), либо в виде круга (символ вечности), либо в виде восьмиугольника (символ путеводной Вифлеемской звезды)</w:t>
      </w:r>
      <w:r w:rsidR="000F16A9">
        <w:rPr>
          <w:rFonts w:ascii="Times New Roman" w:eastAsia="Calibri" w:hAnsi="Times New Roman" w:cs="Times New Roman"/>
          <w:sz w:val="28"/>
          <w:szCs w:val="28"/>
        </w:rPr>
        <w:t>, либо в форме корабля</w:t>
      </w:r>
      <w:r w:rsidRPr="0069432A">
        <w:rPr>
          <w:rFonts w:ascii="Times New Roman" w:eastAsia="Calibri" w:hAnsi="Times New Roman" w:cs="Times New Roman"/>
          <w:sz w:val="28"/>
          <w:szCs w:val="28"/>
        </w:rPr>
        <w:t>.  Завершается храм куполом (символом неба), на котором ставят главу с крестом.</w:t>
      </w:r>
      <w:r w:rsidR="004C4F98">
        <w:rPr>
          <w:rFonts w:ascii="Times New Roman" w:eastAsia="Calibri" w:hAnsi="Times New Roman" w:cs="Times New Roman"/>
          <w:sz w:val="28"/>
          <w:szCs w:val="28"/>
        </w:rPr>
        <w:t xml:space="preserve"> При этом:</w:t>
      </w:r>
    </w:p>
    <w:p w:rsidR="004C4F98" w:rsidRPr="004C4F98" w:rsidRDefault="004C4F98" w:rsidP="004C4F98">
      <w:pPr>
        <w:pStyle w:val="af7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C4F98">
        <w:rPr>
          <w:rFonts w:ascii="Times New Roman" w:eastAsia="Calibri" w:hAnsi="Times New Roman" w:cs="Times New Roman"/>
          <w:sz w:val="28"/>
          <w:szCs w:val="28"/>
        </w:rPr>
        <w:t>1 купол — символизирует Господа Иисуса Христа;</w:t>
      </w:r>
    </w:p>
    <w:p w:rsidR="004C4F98" w:rsidRPr="004C4F98" w:rsidRDefault="004C4F98" w:rsidP="004C4F98">
      <w:pPr>
        <w:pStyle w:val="af7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C4F98">
        <w:rPr>
          <w:rFonts w:ascii="Times New Roman" w:eastAsia="Calibri" w:hAnsi="Times New Roman" w:cs="Times New Roman"/>
          <w:sz w:val="28"/>
          <w:szCs w:val="28"/>
        </w:rPr>
        <w:t>2 купола — два естества Христа (божественное и человеческое);</w:t>
      </w:r>
    </w:p>
    <w:p w:rsidR="004C4F98" w:rsidRPr="004C4F98" w:rsidRDefault="004C4F98" w:rsidP="004C4F98">
      <w:pPr>
        <w:pStyle w:val="af7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C4F98">
        <w:rPr>
          <w:rFonts w:ascii="Times New Roman" w:eastAsia="Calibri" w:hAnsi="Times New Roman" w:cs="Times New Roman"/>
          <w:sz w:val="28"/>
          <w:szCs w:val="28"/>
        </w:rPr>
        <w:t>3 купола — Святая Троица;</w:t>
      </w:r>
    </w:p>
    <w:p w:rsidR="004C4F98" w:rsidRPr="004C4F98" w:rsidRDefault="004C4F98" w:rsidP="004C4F98">
      <w:pPr>
        <w:pStyle w:val="af7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C4F98">
        <w:rPr>
          <w:rFonts w:ascii="Times New Roman" w:eastAsia="Calibri" w:hAnsi="Times New Roman" w:cs="Times New Roman"/>
          <w:sz w:val="28"/>
          <w:szCs w:val="28"/>
        </w:rPr>
        <w:t>5 куполов — Христос и четыре евангелиста;</w:t>
      </w:r>
    </w:p>
    <w:p w:rsidR="004C4F98" w:rsidRPr="004C4F98" w:rsidRDefault="004C4F98" w:rsidP="004C4F98">
      <w:pPr>
        <w:pStyle w:val="af7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C4F98">
        <w:rPr>
          <w:rFonts w:ascii="Times New Roman" w:eastAsia="Calibri" w:hAnsi="Times New Roman" w:cs="Times New Roman"/>
          <w:sz w:val="28"/>
          <w:szCs w:val="28"/>
        </w:rPr>
        <w:t>7 куполов — семь Вселенских соборов, семь таинств христианских;</w:t>
      </w:r>
    </w:p>
    <w:p w:rsidR="004C4F98" w:rsidRPr="004C4F98" w:rsidRDefault="004C4F98" w:rsidP="004C4F98">
      <w:pPr>
        <w:pStyle w:val="af7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C4F98">
        <w:rPr>
          <w:rFonts w:ascii="Times New Roman" w:eastAsia="Calibri" w:hAnsi="Times New Roman" w:cs="Times New Roman"/>
          <w:sz w:val="28"/>
          <w:szCs w:val="28"/>
        </w:rPr>
        <w:t>9 куполов — девять чинов ангельских;</w:t>
      </w:r>
    </w:p>
    <w:p w:rsidR="004C4F98" w:rsidRPr="004C4F98" w:rsidRDefault="004C4F98" w:rsidP="004C4F98">
      <w:pPr>
        <w:pStyle w:val="af7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C4F98">
        <w:rPr>
          <w:rFonts w:ascii="Times New Roman" w:eastAsia="Calibri" w:hAnsi="Times New Roman" w:cs="Times New Roman"/>
          <w:sz w:val="28"/>
          <w:szCs w:val="28"/>
        </w:rPr>
        <w:t>13 куполов — Христос и 12 апостолов.</w:t>
      </w:r>
    </w:p>
    <w:p w:rsidR="004C4F98" w:rsidRPr="004C4F98" w:rsidRDefault="004C4F98" w:rsidP="004C4F98">
      <w:pPr>
        <w:pStyle w:val="af7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C4F98">
        <w:rPr>
          <w:rFonts w:ascii="Times New Roman" w:eastAsia="Calibri" w:hAnsi="Times New Roman" w:cs="Times New Roman"/>
          <w:sz w:val="28"/>
          <w:szCs w:val="28"/>
        </w:rPr>
        <w:t>24 купола — 12 пророков в ветхом Завете и 12 апостолов в Новом Завете;</w:t>
      </w:r>
    </w:p>
    <w:p w:rsidR="004C4F98" w:rsidRPr="004C4F98" w:rsidRDefault="004C4F98" w:rsidP="004C4F98">
      <w:pPr>
        <w:pStyle w:val="af7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C4F98">
        <w:rPr>
          <w:rFonts w:ascii="Times New Roman" w:eastAsia="Calibri" w:hAnsi="Times New Roman" w:cs="Times New Roman"/>
          <w:sz w:val="28"/>
          <w:szCs w:val="28"/>
        </w:rPr>
        <w:t>25 куполов — 12 пророков в ветхом Завете и 12 апостолов в Новом Завете + Иисус Христос;</w:t>
      </w:r>
    </w:p>
    <w:p w:rsidR="004C4F98" w:rsidRDefault="004C4F98" w:rsidP="004C4F98">
      <w:pPr>
        <w:pStyle w:val="af7"/>
        <w:numPr>
          <w:ilvl w:val="0"/>
          <w:numId w:val="10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C4F98">
        <w:rPr>
          <w:rFonts w:ascii="Times New Roman" w:eastAsia="Calibri" w:hAnsi="Times New Roman" w:cs="Times New Roman"/>
          <w:sz w:val="28"/>
          <w:szCs w:val="28"/>
        </w:rPr>
        <w:t>33 купола — возраст Христа, в котором его распяли.</w:t>
      </w:r>
      <w:r w:rsidR="004B6D16" w:rsidRPr="004B6D16">
        <w:rPr>
          <w:rFonts w:ascii="Times New Roman" w:eastAsia="Calibri" w:hAnsi="Times New Roman" w:cs="Times New Roman"/>
          <w:sz w:val="28"/>
          <w:szCs w:val="28"/>
        </w:rPr>
        <w:t>[12]</w:t>
      </w:r>
    </w:p>
    <w:p w:rsidR="004B73C1" w:rsidRDefault="004B73C1" w:rsidP="004B73C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B73C1">
        <w:rPr>
          <w:rFonts w:ascii="Times New Roman" w:eastAsia="Calibri" w:hAnsi="Times New Roman" w:cs="Times New Roman"/>
          <w:sz w:val="28"/>
          <w:szCs w:val="28"/>
        </w:rPr>
        <w:t>В сентябре 1998 года в посёлке Крутинка Омской области было начато строительство нового храма</w:t>
      </w:r>
      <w:r>
        <w:rPr>
          <w:rFonts w:ascii="Times New Roman" w:eastAsia="Calibri" w:hAnsi="Times New Roman" w:cs="Times New Roman"/>
          <w:sz w:val="28"/>
          <w:szCs w:val="28"/>
        </w:rPr>
        <w:t>, посвящённого Пророку Илье</w:t>
      </w:r>
      <w:r w:rsidRPr="004B73C1">
        <w:rPr>
          <w:rFonts w:ascii="Times New Roman" w:eastAsia="Calibri" w:hAnsi="Times New Roman" w:cs="Times New Roman"/>
          <w:sz w:val="28"/>
          <w:szCs w:val="28"/>
        </w:rPr>
        <w:t>. В августе 1999 года оно было завершено.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Храм получил название Свято – Ильинский храм. В настоящее время его решено переименовать в храм Пророка Ильи. Храм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имеет 3 купола, что символизирует Святую троицу.</w:t>
      </w:r>
      <w:r w:rsidR="000F16A9" w:rsidRPr="000F16A9">
        <w:t xml:space="preserve"> </w:t>
      </w:r>
      <w:r w:rsidR="000F16A9">
        <w:t xml:space="preserve"> </w:t>
      </w:r>
      <w:r w:rsidR="000F16A9">
        <w:rPr>
          <w:rFonts w:ascii="Times New Roman" w:eastAsia="Calibri" w:hAnsi="Times New Roman" w:cs="Times New Roman"/>
          <w:sz w:val="28"/>
          <w:szCs w:val="28"/>
        </w:rPr>
        <w:t xml:space="preserve">Имеет наиболее распространённую форму </w:t>
      </w:r>
      <w:r w:rsidR="000F16A9" w:rsidRPr="000F16A9">
        <w:rPr>
          <w:rFonts w:ascii="Times New Roman" w:eastAsia="Calibri" w:hAnsi="Times New Roman" w:cs="Times New Roman"/>
          <w:sz w:val="28"/>
          <w:szCs w:val="28"/>
        </w:rPr>
        <w:t>храма в виде корабля.</w:t>
      </w:r>
    </w:p>
    <w:p w:rsidR="004B73C1" w:rsidRDefault="004B73C1" w:rsidP="004B73C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9288" cy="2654599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66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88" cy="2654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32A" w:rsidRPr="00C46E08" w:rsidRDefault="004B73C1" w:rsidP="00775B1C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46E08">
        <w:rPr>
          <w:rFonts w:ascii="Times New Roman" w:eastAsia="Calibri" w:hAnsi="Times New Roman" w:cs="Times New Roman"/>
          <w:i/>
          <w:sz w:val="24"/>
          <w:szCs w:val="24"/>
        </w:rPr>
        <w:t>Свято – Ильинский храм в посёлке Крутинка Омской области</w:t>
      </w:r>
    </w:p>
    <w:p w:rsidR="0069432A" w:rsidRPr="0069432A" w:rsidRDefault="0069432A" w:rsidP="006943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b/>
          <w:bCs/>
          <w:sz w:val="28"/>
          <w:szCs w:val="28"/>
        </w:rPr>
        <w:t>Абсида</w:t>
      </w:r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 – алтарный выступ, как бы пристроенный к храму, чаще всего полукруглый, но встречается и многоугольный в плане, в нем размещается алтарь.</w:t>
      </w:r>
    </w:p>
    <w:p w:rsidR="0069432A" w:rsidRPr="0069432A" w:rsidRDefault="0069432A" w:rsidP="006943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b/>
          <w:bCs/>
          <w:sz w:val="28"/>
          <w:szCs w:val="28"/>
        </w:rPr>
        <w:t>Глава</w:t>
      </w:r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 – купол с барабаном и крестом, увенчивающий храмовое здание.</w:t>
      </w:r>
    </w:p>
    <w:p w:rsidR="0069432A" w:rsidRPr="0069432A" w:rsidRDefault="0069432A" w:rsidP="006943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b/>
          <w:bCs/>
          <w:sz w:val="28"/>
          <w:szCs w:val="28"/>
        </w:rPr>
        <w:t>Куб</w:t>
      </w:r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 – основной объем храма.</w:t>
      </w:r>
    </w:p>
    <w:p w:rsidR="0069432A" w:rsidRPr="0069432A" w:rsidRDefault="0069432A" w:rsidP="006943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b/>
          <w:bCs/>
          <w:sz w:val="28"/>
          <w:szCs w:val="28"/>
        </w:rPr>
        <w:t>Луковица</w:t>
      </w:r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 – церковная глава, напоминающая по форме луковицу.</w:t>
      </w:r>
    </w:p>
    <w:p w:rsidR="0069432A" w:rsidRPr="0069432A" w:rsidRDefault="0069432A" w:rsidP="006943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b/>
          <w:bCs/>
          <w:sz w:val="28"/>
          <w:szCs w:val="28"/>
        </w:rPr>
        <w:t>Паперть</w:t>
      </w:r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 – открытое или закрытое крыльцо перед входом в храм, возвышенное по отношению к уровню земли.</w:t>
      </w:r>
    </w:p>
    <w:p w:rsidR="0069432A" w:rsidRPr="0069432A" w:rsidRDefault="0069432A" w:rsidP="006943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b/>
          <w:bCs/>
          <w:sz w:val="28"/>
          <w:szCs w:val="28"/>
        </w:rPr>
        <w:t>Шатер</w:t>
      </w:r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 – высокое четырех-, шести– или восьмигранное пирамидальное покрытие башни, храма либо колокольни, широко распространенное в храмовой архитектуре Руси до XVII века.</w:t>
      </w:r>
    </w:p>
    <w:p w:rsidR="0069432A" w:rsidRPr="0069432A" w:rsidRDefault="0069432A" w:rsidP="006943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b/>
          <w:bCs/>
          <w:sz w:val="28"/>
          <w:szCs w:val="28"/>
        </w:rPr>
        <w:t>Яблоко</w:t>
      </w:r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 – шар на завершении купола под крестом.</w:t>
      </w:r>
    </w:p>
    <w:p w:rsidR="0069432A" w:rsidRDefault="0069432A" w:rsidP="00694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32A">
        <w:rPr>
          <w:rFonts w:ascii="Times New Roman" w:eastAsia="Calibri" w:hAnsi="Times New Roman" w:cs="Times New Roman"/>
          <w:sz w:val="28"/>
          <w:szCs w:val="28"/>
        </w:rPr>
        <w:t xml:space="preserve">Над входам в храм, а иногда рядом с храмом, строится колокольня или звонница, то есть башня, на которой висят колокола, употребляемые, чтобы созывать верующих на молитву и для возвещения о важнейших частях совершаемой в храме службы. </w:t>
      </w:r>
      <w:r w:rsidR="00A63B72" w:rsidRPr="00A63B72">
        <w:rPr>
          <w:rFonts w:ascii="Times New Roman" w:eastAsia="Calibri" w:hAnsi="Times New Roman" w:cs="Times New Roman"/>
          <w:sz w:val="28"/>
          <w:szCs w:val="28"/>
        </w:rPr>
        <w:t>Колокольня перед входом в храм символизирует свечу Господу Богу.</w:t>
      </w:r>
      <w:r w:rsidR="00A63B72" w:rsidRPr="00A63B72">
        <w:t xml:space="preserve"> </w:t>
      </w:r>
      <w:r w:rsidR="00A63B72" w:rsidRPr="00A63B72">
        <w:rPr>
          <w:rFonts w:ascii="Times New Roman" w:eastAsia="Calibri" w:hAnsi="Times New Roman" w:cs="Times New Roman"/>
          <w:sz w:val="28"/>
          <w:szCs w:val="28"/>
        </w:rPr>
        <w:t>Следует о</w:t>
      </w:r>
      <w:r w:rsidR="00A63B72">
        <w:rPr>
          <w:rFonts w:ascii="Times New Roman" w:eastAsia="Calibri" w:hAnsi="Times New Roman" w:cs="Times New Roman"/>
          <w:sz w:val="28"/>
          <w:szCs w:val="28"/>
        </w:rPr>
        <w:t xml:space="preserve">тличать </w:t>
      </w:r>
      <w:r w:rsidR="00A63B72" w:rsidRPr="00775B1C">
        <w:rPr>
          <w:rFonts w:ascii="Times New Roman" w:eastAsia="Calibri" w:hAnsi="Times New Roman" w:cs="Times New Roman"/>
          <w:sz w:val="28"/>
          <w:szCs w:val="28"/>
        </w:rPr>
        <w:t>колокольню от звонницы -</w:t>
      </w:r>
      <w:r w:rsidR="00A63B72" w:rsidRPr="00A63B72">
        <w:rPr>
          <w:rFonts w:ascii="Times New Roman" w:eastAsia="Calibri" w:hAnsi="Times New Roman" w:cs="Times New Roman"/>
          <w:sz w:val="28"/>
          <w:szCs w:val="28"/>
        </w:rPr>
        <w:t xml:space="preserve"> сооружения для подвески колоколов, не имеющего </w:t>
      </w:r>
      <w:r w:rsidR="00A63B72" w:rsidRPr="00A63B72">
        <w:rPr>
          <w:rFonts w:ascii="Times New Roman" w:eastAsia="Calibri" w:hAnsi="Times New Roman" w:cs="Times New Roman"/>
          <w:sz w:val="28"/>
          <w:szCs w:val="28"/>
        </w:rPr>
        <w:lastRenderedPageBreak/>
        <w:t>башнеобразной внешности.</w:t>
      </w:r>
      <w:r w:rsidR="00A63B72" w:rsidRPr="00A63B72">
        <w:t xml:space="preserve"> </w:t>
      </w:r>
      <w:r w:rsidR="00A63B72" w:rsidRPr="00A63B72">
        <w:rPr>
          <w:rFonts w:ascii="Times New Roman" w:eastAsia="Calibri" w:hAnsi="Times New Roman" w:cs="Times New Roman"/>
          <w:sz w:val="28"/>
          <w:szCs w:val="28"/>
        </w:rPr>
        <w:t>Колокольня может стоять как вплотную к храму, так и отдельно от него.</w:t>
      </w:r>
      <w:r w:rsidR="00775B1C">
        <w:rPr>
          <w:rFonts w:ascii="Times New Roman" w:eastAsia="Calibri" w:hAnsi="Times New Roman" w:cs="Times New Roman"/>
          <w:sz w:val="28"/>
          <w:szCs w:val="28"/>
        </w:rPr>
        <w:t xml:space="preserve"> Свято – Ильинский храм имеет колокольню, которая стоит немного в отдалении от храма.</w:t>
      </w:r>
    </w:p>
    <w:p w:rsidR="00775B1C" w:rsidRDefault="00775B1C" w:rsidP="00775B1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0821" cy="2605405"/>
            <wp:effectExtent l="8572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662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15"/>
                    <a:stretch/>
                  </pic:blipFill>
                  <pic:spPr bwMode="auto">
                    <a:xfrm rot="5400000">
                      <a:off x="0" y="0"/>
                      <a:ext cx="4075376" cy="260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5B1C" w:rsidRPr="00C46E08" w:rsidRDefault="00775B1C" w:rsidP="00775B1C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46E08">
        <w:rPr>
          <w:rFonts w:ascii="Times New Roman" w:eastAsia="Calibri" w:hAnsi="Times New Roman" w:cs="Times New Roman"/>
          <w:i/>
          <w:sz w:val="24"/>
          <w:szCs w:val="24"/>
        </w:rPr>
        <w:t>Колокольня свято – Ильинского храма посёлка Крутинка</w:t>
      </w:r>
    </w:p>
    <w:p w:rsidR="00DB6CDF" w:rsidRPr="00B4553E" w:rsidRDefault="00DB6CDF" w:rsidP="00B4553E">
      <w:pPr>
        <w:pStyle w:val="af7"/>
        <w:numPr>
          <w:ilvl w:val="1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553E">
        <w:rPr>
          <w:rFonts w:ascii="Times New Roman" w:eastAsia="Calibri" w:hAnsi="Times New Roman" w:cs="Times New Roman"/>
          <w:b/>
          <w:sz w:val="28"/>
          <w:szCs w:val="28"/>
        </w:rPr>
        <w:t>Внутренне</w:t>
      </w:r>
      <w:r w:rsidR="0099049D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B4553E">
        <w:rPr>
          <w:rFonts w:ascii="Times New Roman" w:eastAsia="Calibri" w:hAnsi="Times New Roman" w:cs="Times New Roman"/>
          <w:b/>
          <w:sz w:val="28"/>
          <w:szCs w:val="28"/>
        </w:rPr>
        <w:t xml:space="preserve"> устройство храма</w:t>
      </w:r>
    </w:p>
    <w:p w:rsidR="00DB6CDF" w:rsidRDefault="00DB6CDF" w:rsidP="00DB6CD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6CDF">
        <w:rPr>
          <w:rFonts w:ascii="Times New Roman" w:eastAsia="Calibri" w:hAnsi="Times New Roman" w:cs="Times New Roman"/>
          <w:sz w:val="28"/>
          <w:szCs w:val="28"/>
        </w:rPr>
        <w:t>Несмотря на все многообразие форм и архитектурных стилей, используемых при строительстве храмов, внутреннее устройство православного храма всегда следует определенному канону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B6CDF">
        <w:rPr>
          <w:rFonts w:ascii="Times New Roman" w:eastAsia="Calibri" w:hAnsi="Times New Roman" w:cs="Times New Roman"/>
          <w:sz w:val="28"/>
          <w:szCs w:val="28"/>
        </w:rPr>
        <w:t xml:space="preserve">Традиционный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DB6CDF">
        <w:rPr>
          <w:rFonts w:ascii="Times New Roman" w:eastAsia="Calibri" w:hAnsi="Times New Roman" w:cs="Times New Roman"/>
          <w:sz w:val="28"/>
          <w:szCs w:val="28"/>
        </w:rPr>
        <w:t xml:space="preserve">равославный храм по внутреннему устройству делится на три части: алтарь, средний храм и притвор. Алтарь символизирует Царство Небесное. В средней части стоят все верующие. В притворе в первые века христианства стояли оглашенные, которые только готовились к таинству Крещения. Ныне в притвор иногда посылают стоять тяжко согрешивших для исправления. Также в притворе можно купить свечи, подать записки для поминовения, заказать молебен и панихиду и т. д. </w:t>
      </w:r>
      <w:r w:rsidRPr="00896399">
        <w:rPr>
          <w:rFonts w:ascii="Times New Roman" w:eastAsia="Calibri" w:hAnsi="Times New Roman" w:cs="Times New Roman"/>
          <w:sz w:val="28"/>
          <w:szCs w:val="28"/>
        </w:rPr>
        <w:t>Во многих современных храмах притвор или вовсе отсутствует</w:t>
      </w:r>
      <w:r w:rsidR="00896399">
        <w:rPr>
          <w:rFonts w:ascii="Times New Roman" w:eastAsia="Calibri" w:hAnsi="Times New Roman" w:cs="Times New Roman"/>
          <w:sz w:val="28"/>
          <w:szCs w:val="28"/>
        </w:rPr>
        <w:t>.</w:t>
      </w:r>
      <w:r w:rsidRPr="00896399">
        <w:rPr>
          <w:rFonts w:ascii="Times New Roman" w:eastAsia="Calibri" w:hAnsi="Times New Roman" w:cs="Times New Roman"/>
          <w:sz w:val="28"/>
          <w:szCs w:val="28"/>
        </w:rPr>
        <w:t xml:space="preserve"> Это связано с тем, что функциональное значение </w:t>
      </w:r>
      <w:r w:rsidRPr="00896399">
        <w:rPr>
          <w:rFonts w:ascii="Times New Roman" w:eastAsia="Calibri" w:hAnsi="Times New Roman" w:cs="Times New Roman"/>
          <w:sz w:val="28"/>
          <w:szCs w:val="28"/>
        </w:rPr>
        <w:lastRenderedPageBreak/>
        <w:t>притвора давно утеряно.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6399">
        <w:rPr>
          <w:rFonts w:ascii="Times New Roman" w:eastAsia="Calibri" w:hAnsi="Times New Roman" w:cs="Times New Roman"/>
          <w:sz w:val="28"/>
          <w:szCs w:val="28"/>
        </w:rPr>
        <w:t>В Свято – Ильинском храме притвор есть</w:t>
      </w:r>
      <w:r w:rsidR="0099049D">
        <w:rPr>
          <w:rFonts w:ascii="Times New Roman" w:eastAsia="Calibri" w:hAnsi="Times New Roman" w:cs="Times New Roman"/>
          <w:sz w:val="28"/>
          <w:szCs w:val="28"/>
        </w:rPr>
        <w:t>.</w:t>
      </w:r>
      <w:r w:rsidR="0089639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B6CDF">
        <w:rPr>
          <w:rFonts w:ascii="Times New Roman" w:eastAsia="Calibri" w:hAnsi="Times New Roman" w:cs="Times New Roman"/>
          <w:sz w:val="28"/>
          <w:szCs w:val="28"/>
        </w:rPr>
        <w:t xml:space="preserve">Перед входом в притвор устраивается возвышенная площадка, называемая папертью. </w:t>
      </w:r>
    </w:p>
    <w:p w:rsidR="00896399" w:rsidRDefault="00896399" w:rsidP="00896399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38625" cy="238414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662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464" cy="238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399" w:rsidRDefault="00896399" w:rsidP="00C46E0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46E08">
        <w:rPr>
          <w:rFonts w:ascii="Times New Roman" w:eastAsia="Calibri" w:hAnsi="Times New Roman" w:cs="Times New Roman"/>
          <w:i/>
          <w:sz w:val="24"/>
          <w:szCs w:val="24"/>
        </w:rPr>
        <w:t xml:space="preserve">Лестница </w:t>
      </w:r>
      <w:proofErr w:type="gramStart"/>
      <w:r w:rsidRPr="00C46E08">
        <w:rPr>
          <w:rFonts w:ascii="Times New Roman" w:eastAsia="Calibri" w:hAnsi="Times New Roman" w:cs="Times New Roman"/>
          <w:i/>
          <w:sz w:val="24"/>
          <w:szCs w:val="24"/>
        </w:rPr>
        <w:t>в</w:t>
      </w:r>
      <w:proofErr w:type="gramEnd"/>
      <w:r w:rsidRPr="00C46E08">
        <w:rPr>
          <w:rFonts w:ascii="Times New Roman" w:eastAsia="Calibri" w:hAnsi="Times New Roman" w:cs="Times New Roman"/>
          <w:i/>
          <w:sz w:val="24"/>
          <w:szCs w:val="24"/>
        </w:rPr>
        <w:t xml:space="preserve"> Свято – </w:t>
      </w:r>
      <w:proofErr w:type="gramStart"/>
      <w:r w:rsidRPr="00C46E08">
        <w:rPr>
          <w:rFonts w:ascii="Times New Roman" w:eastAsia="Calibri" w:hAnsi="Times New Roman" w:cs="Times New Roman"/>
          <w:i/>
          <w:sz w:val="24"/>
          <w:szCs w:val="24"/>
        </w:rPr>
        <w:t>Ильинский</w:t>
      </w:r>
      <w:proofErr w:type="gramEnd"/>
      <w:r w:rsidRPr="00C46E08">
        <w:rPr>
          <w:rFonts w:ascii="Times New Roman" w:eastAsia="Calibri" w:hAnsi="Times New Roman" w:cs="Times New Roman"/>
          <w:i/>
          <w:sz w:val="24"/>
          <w:szCs w:val="24"/>
        </w:rPr>
        <w:t xml:space="preserve"> храм и паперть (площадка перед дверью в храм)</w:t>
      </w:r>
    </w:p>
    <w:p w:rsidR="00C46E08" w:rsidRPr="00C46E08" w:rsidRDefault="00C46E08" w:rsidP="00C46E0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896399" w:rsidRDefault="00896399" w:rsidP="00896399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B86AFA" wp14:editId="40ECEA1D">
            <wp:extent cx="4257675" cy="2394857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661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436" cy="239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399" w:rsidRDefault="00896399" w:rsidP="00C46E0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46E08">
        <w:rPr>
          <w:rFonts w:ascii="Times New Roman" w:eastAsia="Calibri" w:hAnsi="Times New Roman" w:cs="Times New Roman"/>
          <w:i/>
          <w:sz w:val="24"/>
          <w:szCs w:val="24"/>
        </w:rPr>
        <w:t>Притвор</w:t>
      </w:r>
      <w:r w:rsidR="00CC4E87">
        <w:rPr>
          <w:rFonts w:ascii="Times New Roman" w:eastAsia="Calibri" w:hAnsi="Times New Roman" w:cs="Times New Roman"/>
          <w:i/>
          <w:sz w:val="24"/>
          <w:szCs w:val="24"/>
        </w:rPr>
        <w:t xml:space="preserve"> (на фото автор проекта – </w:t>
      </w:r>
      <w:proofErr w:type="spellStart"/>
      <w:r w:rsidR="00CC4E87">
        <w:rPr>
          <w:rFonts w:ascii="Times New Roman" w:eastAsia="Calibri" w:hAnsi="Times New Roman" w:cs="Times New Roman"/>
          <w:i/>
          <w:sz w:val="24"/>
          <w:szCs w:val="24"/>
        </w:rPr>
        <w:t>Хайдуков</w:t>
      </w:r>
      <w:proofErr w:type="spellEnd"/>
      <w:r w:rsidR="00CC4E87">
        <w:rPr>
          <w:rFonts w:ascii="Times New Roman" w:eastAsia="Calibri" w:hAnsi="Times New Roman" w:cs="Times New Roman"/>
          <w:i/>
          <w:sz w:val="24"/>
          <w:szCs w:val="24"/>
        </w:rPr>
        <w:t xml:space="preserve"> Денис)</w:t>
      </w:r>
    </w:p>
    <w:p w:rsidR="00C46E08" w:rsidRPr="00C46E08" w:rsidRDefault="00C46E08" w:rsidP="00C46E0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896399" w:rsidRPr="00CF366F" w:rsidRDefault="00DB6CDF" w:rsidP="0089639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66F">
        <w:rPr>
          <w:rFonts w:ascii="Times New Roman" w:eastAsia="Calibri" w:hAnsi="Times New Roman" w:cs="Times New Roman"/>
          <w:sz w:val="28"/>
          <w:szCs w:val="28"/>
        </w:rPr>
        <w:t>Центральная часть храма представляет собой место, где во время богос</w:t>
      </w:r>
      <w:r w:rsidR="00A41E8F" w:rsidRPr="00CF366F">
        <w:rPr>
          <w:rFonts w:ascii="Times New Roman" w:eastAsia="Calibri" w:hAnsi="Times New Roman" w:cs="Times New Roman"/>
          <w:sz w:val="28"/>
          <w:szCs w:val="28"/>
        </w:rPr>
        <w:t>лужения находятся люди</w:t>
      </w:r>
      <w:r w:rsidRPr="00CF366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41E8F" w:rsidRPr="00CF366F">
        <w:rPr>
          <w:rFonts w:ascii="Times New Roman" w:eastAsia="Calibri" w:hAnsi="Times New Roman" w:cs="Times New Roman"/>
          <w:sz w:val="28"/>
          <w:szCs w:val="28"/>
        </w:rPr>
        <w:t xml:space="preserve">В древних храмах в середине размещалась кафедра (называвшаяся «амвоном»), с которой читали Священное Писание и произносили проповеди. В настоящее время такая кафедра имеется только в кафедральных соборах. </w:t>
      </w:r>
    </w:p>
    <w:p w:rsidR="00C23527" w:rsidRDefault="00A261B8" w:rsidP="00DB6CD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61B8">
        <w:rPr>
          <w:rFonts w:ascii="Times New Roman" w:eastAsia="Calibri" w:hAnsi="Times New Roman" w:cs="Times New Roman"/>
          <w:sz w:val="28"/>
          <w:szCs w:val="28"/>
        </w:rPr>
        <w:t xml:space="preserve">Алтарь является наиболее священным местом православного храма. Нередко алтарь воспринимается как своего рода закрытое пространство «за </w:t>
      </w:r>
      <w:r w:rsidRPr="00A261B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кулисами», где священнослужители и прислужники могут скрыться от глаз верующих. </w:t>
      </w:r>
    </w:p>
    <w:p w:rsidR="00C23527" w:rsidRDefault="00C23527" w:rsidP="00C2352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63965" cy="2398395"/>
            <wp:effectExtent l="0" t="0" r="381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659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8462" cy="2400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E08" w:rsidRPr="00C46E08" w:rsidRDefault="00C23527" w:rsidP="00C46E0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46E08">
        <w:rPr>
          <w:rFonts w:ascii="Times New Roman" w:eastAsia="Calibri" w:hAnsi="Times New Roman" w:cs="Times New Roman"/>
          <w:i/>
          <w:sz w:val="24"/>
          <w:szCs w:val="24"/>
        </w:rPr>
        <w:t>Алтарь Свято – Ильинского храма</w:t>
      </w:r>
      <w:r w:rsidR="00C46E08" w:rsidRPr="00C46E08">
        <w:rPr>
          <w:rFonts w:ascii="Times New Roman" w:eastAsia="Calibri" w:hAnsi="Times New Roman" w:cs="Times New Roman"/>
          <w:i/>
          <w:sz w:val="24"/>
          <w:szCs w:val="24"/>
        </w:rPr>
        <w:t xml:space="preserve"> (на фото отец Виктор, настоятель Свято – Ильинского храма, благочинный </w:t>
      </w:r>
      <w:proofErr w:type="spellStart"/>
      <w:r w:rsidR="00C46E08" w:rsidRPr="00C46E08">
        <w:rPr>
          <w:rFonts w:ascii="Times New Roman" w:eastAsia="Calibri" w:hAnsi="Times New Roman" w:cs="Times New Roman"/>
          <w:i/>
          <w:sz w:val="24"/>
          <w:szCs w:val="24"/>
        </w:rPr>
        <w:t>Крутинского</w:t>
      </w:r>
      <w:proofErr w:type="spellEnd"/>
      <w:r w:rsidR="00C46E08" w:rsidRPr="00C46E08">
        <w:rPr>
          <w:rFonts w:ascii="Times New Roman" w:eastAsia="Calibri" w:hAnsi="Times New Roman" w:cs="Times New Roman"/>
          <w:i/>
          <w:sz w:val="24"/>
          <w:szCs w:val="24"/>
        </w:rPr>
        <w:t xml:space="preserve"> благочиния)</w:t>
      </w:r>
    </w:p>
    <w:p w:rsidR="00CF366F" w:rsidRDefault="00DB6CDF" w:rsidP="00DB6CD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6CDF">
        <w:rPr>
          <w:rFonts w:ascii="Times New Roman" w:eastAsia="Calibri" w:hAnsi="Times New Roman" w:cs="Times New Roman"/>
          <w:sz w:val="28"/>
          <w:szCs w:val="28"/>
        </w:rPr>
        <w:t xml:space="preserve">Само слово «алтарь» означает «возвышенный жертвенник». Он и устраивается обычно на возвышении. Здесь совершаются священнослужителями богослужения и находится главная святыня — престол, на котором таинственно присутствует Сам Господь и совершается таинство Причащения Тела и Крови Господней. </w:t>
      </w:r>
    </w:p>
    <w:p w:rsidR="00C23527" w:rsidRDefault="00DB6CDF" w:rsidP="00CF366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6CDF">
        <w:rPr>
          <w:rFonts w:ascii="Times New Roman" w:eastAsia="Calibri" w:hAnsi="Times New Roman" w:cs="Times New Roman"/>
          <w:sz w:val="28"/>
          <w:szCs w:val="28"/>
        </w:rPr>
        <w:t xml:space="preserve">Престол представляет собой особо освященный стол, облаченный в две одежды: нижнюю — из белого полотна и верхнюю — из дорогой цветной ткани. На престоле находятся священные предметы, прикасаться к нему могут только священнослужители. </w:t>
      </w:r>
    </w:p>
    <w:p w:rsidR="00C23527" w:rsidRDefault="00C23527" w:rsidP="00C2352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99130" cy="2560229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0659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5"/>
                    <a:stretch/>
                  </pic:blipFill>
                  <pic:spPr bwMode="auto">
                    <a:xfrm>
                      <a:off x="0" y="0"/>
                      <a:ext cx="3200198" cy="2561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F76FD" w:rsidRPr="003F76FD">
        <w:rPr>
          <w:rFonts w:ascii="Times New Roman" w:eastAsia="Calibri" w:hAnsi="Times New Roman" w:cs="Times New Roman"/>
          <w:i/>
          <w:sz w:val="24"/>
          <w:szCs w:val="24"/>
        </w:rPr>
        <w:t>Престол</w:t>
      </w:r>
    </w:p>
    <w:p w:rsidR="00A261B8" w:rsidRDefault="00CF366F" w:rsidP="00CF366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366F">
        <w:rPr>
          <w:rFonts w:ascii="Times New Roman" w:eastAsia="Calibri" w:hAnsi="Times New Roman" w:cs="Times New Roman"/>
          <w:sz w:val="28"/>
          <w:szCs w:val="28"/>
        </w:rPr>
        <w:lastRenderedPageBreak/>
        <w:t>В соборах и крупных храмах над престолом устанавливают сень в виде купола с крестом (киворий), которая символизирует небо, а сам престол землю, на которой пострадал Иисус Христос. В центре кивория над престолом помещают фигурку голубя, что символизирует сошествие Духа Святого.</w:t>
      </w:r>
    </w:p>
    <w:p w:rsidR="00A41E8F" w:rsidRDefault="00A41E8F" w:rsidP="00A41E8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41E8F">
        <w:rPr>
          <w:rFonts w:ascii="Times New Roman" w:eastAsia="Calibri" w:hAnsi="Times New Roman" w:cs="Times New Roman"/>
          <w:sz w:val="28"/>
          <w:szCs w:val="28"/>
        </w:rPr>
        <w:t xml:space="preserve">Место за престолом у самой восточной стены алтаря называется горним (возвышенным) местом, оно обычно делается возвышенным. </w:t>
      </w:r>
      <w:r w:rsidR="00CF366F" w:rsidRPr="00CF366F">
        <w:rPr>
          <w:rFonts w:ascii="Times New Roman" w:eastAsia="Calibri" w:hAnsi="Times New Roman" w:cs="Times New Roman"/>
          <w:sz w:val="28"/>
          <w:szCs w:val="28"/>
        </w:rPr>
        <w:t xml:space="preserve">На нем традиционно располагаются большой </w:t>
      </w:r>
      <w:proofErr w:type="spellStart"/>
      <w:r w:rsidR="00CF366F" w:rsidRPr="00CF366F">
        <w:rPr>
          <w:rFonts w:ascii="Times New Roman" w:eastAsia="Calibri" w:hAnsi="Times New Roman" w:cs="Times New Roman"/>
          <w:sz w:val="28"/>
          <w:szCs w:val="28"/>
        </w:rPr>
        <w:t>семисвечник</w:t>
      </w:r>
      <w:proofErr w:type="spellEnd"/>
      <w:r w:rsidR="00CF366F" w:rsidRPr="00CF366F">
        <w:rPr>
          <w:rFonts w:ascii="Times New Roman" w:eastAsia="Calibri" w:hAnsi="Times New Roman" w:cs="Times New Roman"/>
          <w:sz w:val="28"/>
          <w:szCs w:val="28"/>
        </w:rPr>
        <w:t xml:space="preserve"> и большой запрестольный крест.</w:t>
      </w:r>
      <w:r w:rsidR="00CF36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3527" w:rsidRPr="00A41E8F" w:rsidRDefault="00C23527" w:rsidP="00C2352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8036" cy="244568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0659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390" cy="244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8C7" w:rsidRDefault="00A41E8F" w:rsidP="00F878C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41E8F">
        <w:rPr>
          <w:rFonts w:ascii="Times New Roman" w:eastAsia="Calibri" w:hAnsi="Times New Roman" w:cs="Times New Roman"/>
          <w:sz w:val="28"/>
          <w:szCs w:val="28"/>
        </w:rPr>
        <w:t xml:space="preserve">Налево от престола, в северной части алтаря, стоит другой небольшой стол, также украшенный со всех сторон одеждою. Это жертвенник, на котором приготовляются дары для таинства Причащения. </w:t>
      </w:r>
      <w:r w:rsidR="00CF366F" w:rsidRPr="00CF366F">
        <w:rPr>
          <w:rFonts w:ascii="Times New Roman" w:eastAsia="Calibri" w:hAnsi="Times New Roman" w:cs="Times New Roman"/>
          <w:sz w:val="28"/>
          <w:szCs w:val="28"/>
        </w:rPr>
        <w:t>Высота жертвенника всегда равна высоте престола.</w:t>
      </w:r>
      <w:r w:rsidR="00CF36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78C7" w:rsidRPr="00F878C7">
        <w:rPr>
          <w:rFonts w:ascii="Times New Roman" w:eastAsia="Calibri" w:hAnsi="Times New Roman" w:cs="Times New Roman"/>
          <w:sz w:val="28"/>
          <w:szCs w:val="28"/>
        </w:rPr>
        <w:t>На жертвеннике происходит обряд торжественного приготовления хлеба и вина для причастия или проскомидии</w:t>
      </w:r>
      <w:r w:rsidR="00F878C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878C7" w:rsidRPr="00F878C7">
        <w:rPr>
          <w:rFonts w:ascii="Times New Roman" w:eastAsia="Calibri" w:hAnsi="Times New Roman" w:cs="Times New Roman"/>
          <w:sz w:val="28"/>
          <w:szCs w:val="28"/>
        </w:rPr>
        <w:t xml:space="preserve">На жертвеннике находится потир (святая чаша, в которую вливается вино с водою, символ крови Иисуса Христа); дискос (блюдо на подставке для причастного хлеба, символ тела Иисуса Христа); </w:t>
      </w:r>
      <w:proofErr w:type="spellStart"/>
      <w:r w:rsidR="00F878C7" w:rsidRPr="00F878C7">
        <w:rPr>
          <w:rFonts w:ascii="Times New Roman" w:eastAsia="Calibri" w:hAnsi="Times New Roman" w:cs="Times New Roman"/>
          <w:sz w:val="28"/>
          <w:szCs w:val="28"/>
        </w:rPr>
        <w:t>звездица</w:t>
      </w:r>
      <w:proofErr w:type="spellEnd"/>
      <w:r w:rsidR="00F878C7" w:rsidRPr="00F878C7">
        <w:rPr>
          <w:rFonts w:ascii="Times New Roman" w:eastAsia="Calibri" w:hAnsi="Times New Roman" w:cs="Times New Roman"/>
          <w:sz w:val="28"/>
          <w:szCs w:val="28"/>
        </w:rPr>
        <w:t xml:space="preserve"> (две соединенные крест-накрест дуги, установленные на дискос так, чтобы покров не касался частиц просфор; </w:t>
      </w:r>
      <w:proofErr w:type="spellStart"/>
      <w:r w:rsidR="00F878C7" w:rsidRPr="00F878C7">
        <w:rPr>
          <w:rFonts w:ascii="Times New Roman" w:eastAsia="Calibri" w:hAnsi="Times New Roman" w:cs="Times New Roman"/>
          <w:sz w:val="28"/>
          <w:szCs w:val="28"/>
        </w:rPr>
        <w:t>звездица</w:t>
      </w:r>
      <w:proofErr w:type="spellEnd"/>
      <w:r w:rsidR="00F878C7" w:rsidRPr="00F878C7">
        <w:rPr>
          <w:rFonts w:ascii="Times New Roman" w:eastAsia="Calibri" w:hAnsi="Times New Roman" w:cs="Times New Roman"/>
          <w:sz w:val="28"/>
          <w:szCs w:val="28"/>
        </w:rPr>
        <w:t xml:space="preserve"> - символ звезды Вифлеемской); </w:t>
      </w:r>
      <w:proofErr w:type="spellStart"/>
      <w:r w:rsidR="00F878C7" w:rsidRPr="00F878C7">
        <w:rPr>
          <w:rFonts w:ascii="Times New Roman" w:eastAsia="Calibri" w:hAnsi="Times New Roman" w:cs="Times New Roman"/>
          <w:sz w:val="28"/>
          <w:szCs w:val="28"/>
        </w:rPr>
        <w:t>копие</w:t>
      </w:r>
      <w:proofErr w:type="spellEnd"/>
      <w:r w:rsidR="00F878C7" w:rsidRPr="00F878C7">
        <w:rPr>
          <w:rFonts w:ascii="Times New Roman" w:eastAsia="Calibri" w:hAnsi="Times New Roman" w:cs="Times New Roman"/>
          <w:sz w:val="28"/>
          <w:szCs w:val="28"/>
        </w:rPr>
        <w:t xml:space="preserve"> (острая палочка для вынимания частиц из просфор, символ копья, пронзившего Христа на кресте); </w:t>
      </w:r>
      <w:proofErr w:type="spellStart"/>
      <w:r w:rsidR="00F878C7" w:rsidRPr="00F878C7">
        <w:rPr>
          <w:rFonts w:ascii="Times New Roman" w:eastAsia="Calibri" w:hAnsi="Times New Roman" w:cs="Times New Roman"/>
          <w:sz w:val="28"/>
          <w:szCs w:val="28"/>
        </w:rPr>
        <w:t>лжица</w:t>
      </w:r>
      <w:proofErr w:type="spellEnd"/>
      <w:r w:rsidR="00F878C7" w:rsidRPr="00F878C7">
        <w:rPr>
          <w:rFonts w:ascii="Times New Roman" w:eastAsia="Calibri" w:hAnsi="Times New Roman" w:cs="Times New Roman"/>
          <w:sz w:val="28"/>
          <w:szCs w:val="28"/>
        </w:rPr>
        <w:t xml:space="preserve"> - ложечка для причащения верующих; губка для вытирания сосудов. Приготовленный хлеб для причастия </w:t>
      </w:r>
      <w:r w:rsidR="00F878C7" w:rsidRPr="00F878C7">
        <w:rPr>
          <w:rFonts w:ascii="Times New Roman" w:eastAsia="Calibri" w:hAnsi="Times New Roman" w:cs="Times New Roman"/>
          <w:sz w:val="28"/>
          <w:szCs w:val="28"/>
        </w:rPr>
        <w:lastRenderedPageBreak/>
        <w:t>накрывают покровом. На жертвеннике обязательно находится лампада, Крест с Распятием.</w:t>
      </w:r>
    </w:p>
    <w:p w:rsidR="00C23527" w:rsidRDefault="00C23527" w:rsidP="00C2352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1040" cy="2531745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0659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404" cy="253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A88" w:rsidRPr="00A52A88" w:rsidRDefault="00A52A88" w:rsidP="00C2352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52A88">
        <w:rPr>
          <w:rFonts w:ascii="Times New Roman" w:eastAsia="Calibri" w:hAnsi="Times New Roman" w:cs="Times New Roman"/>
          <w:i/>
          <w:sz w:val="24"/>
          <w:szCs w:val="24"/>
        </w:rPr>
        <w:t>Жертвенник</w:t>
      </w:r>
    </w:p>
    <w:p w:rsidR="0057405E" w:rsidRDefault="00A41E8F" w:rsidP="0057405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E8F">
        <w:rPr>
          <w:rFonts w:ascii="Times New Roman" w:eastAsia="Calibri" w:hAnsi="Times New Roman" w:cs="Times New Roman"/>
          <w:sz w:val="28"/>
          <w:szCs w:val="28"/>
        </w:rPr>
        <w:t>Алтарь отделяется от среднего храма особой перегородкой, которая уставлена иконами и называется иконостасом. В нем имеется трое врат. Средние, самые большие, называются царскими вратами, потому что через них Сам Господь Иисус Христос, Царь Славы, невидимо проходит в чаше со Святыми Дарами. В эти двери никому не позволено проходить, кроме священнослужителей</w:t>
      </w:r>
      <w:r w:rsidR="00F878C7">
        <w:rPr>
          <w:rFonts w:ascii="Times New Roman" w:eastAsia="Calibri" w:hAnsi="Times New Roman" w:cs="Times New Roman"/>
          <w:sz w:val="28"/>
          <w:szCs w:val="28"/>
        </w:rPr>
        <w:t xml:space="preserve">  и только во время богослужения. </w:t>
      </w:r>
      <w:r w:rsidR="00F878C7" w:rsidRPr="00F878C7">
        <w:rPr>
          <w:rFonts w:ascii="Times New Roman" w:eastAsia="Calibri" w:hAnsi="Times New Roman" w:cs="Times New Roman"/>
          <w:sz w:val="28"/>
          <w:szCs w:val="28"/>
        </w:rPr>
        <w:t xml:space="preserve">Внутри алтаря за Царскими вратами висит особая завеса - </w:t>
      </w:r>
      <w:proofErr w:type="spellStart"/>
      <w:r w:rsidR="00F878C7" w:rsidRPr="00F878C7">
        <w:rPr>
          <w:rFonts w:ascii="Times New Roman" w:eastAsia="Calibri" w:hAnsi="Times New Roman" w:cs="Times New Roman"/>
          <w:sz w:val="28"/>
          <w:szCs w:val="28"/>
        </w:rPr>
        <w:t>катапетасма</w:t>
      </w:r>
      <w:proofErr w:type="spellEnd"/>
      <w:r w:rsidR="00F878C7" w:rsidRPr="00F878C7">
        <w:rPr>
          <w:rFonts w:ascii="Times New Roman" w:eastAsia="Calibri" w:hAnsi="Times New Roman" w:cs="Times New Roman"/>
          <w:sz w:val="28"/>
          <w:szCs w:val="28"/>
        </w:rPr>
        <w:t>, которая по ходу Богослужения открывается полностью или частично в установленны</w:t>
      </w:r>
      <w:r w:rsidR="00F878C7">
        <w:rPr>
          <w:rFonts w:ascii="Times New Roman" w:eastAsia="Calibri" w:hAnsi="Times New Roman" w:cs="Times New Roman"/>
          <w:sz w:val="28"/>
          <w:szCs w:val="28"/>
        </w:rPr>
        <w:t>е уставом моменты богослужения.</w:t>
      </w:r>
      <w:r w:rsidR="00C23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78C7" w:rsidRPr="00F878C7">
        <w:rPr>
          <w:rFonts w:ascii="Times New Roman" w:eastAsia="Calibri" w:hAnsi="Times New Roman" w:cs="Times New Roman"/>
          <w:sz w:val="28"/>
          <w:szCs w:val="28"/>
        </w:rPr>
        <w:t xml:space="preserve">Как и облачения священнослужителей </w:t>
      </w:r>
      <w:proofErr w:type="spellStart"/>
      <w:r w:rsidR="00F878C7" w:rsidRPr="00F878C7">
        <w:rPr>
          <w:rFonts w:ascii="Times New Roman" w:eastAsia="Calibri" w:hAnsi="Times New Roman" w:cs="Times New Roman"/>
          <w:sz w:val="28"/>
          <w:szCs w:val="28"/>
        </w:rPr>
        <w:t>катапетасма</w:t>
      </w:r>
      <w:proofErr w:type="spellEnd"/>
      <w:r w:rsidR="00F878C7" w:rsidRPr="00F878C7">
        <w:rPr>
          <w:rFonts w:ascii="Times New Roman" w:eastAsia="Calibri" w:hAnsi="Times New Roman" w:cs="Times New Roman"/>
          <w:sz w:val="28"/>
          <w:szCs w:val="28"/>
        </w:rPr>
        <w:t xml:space="preserve"> в зависимости от дня года и праздника бывает разного цвета.</w:t>
      </w:r>
      <w:r w:rsidR="0057405E" w:rsidRPr="0057405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7405E" w:rsidRPr="00A41E8F" w:rsidRDefault="0057405E" w:rsidP="0057405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C7">
        <w:rPr>
          <w:rFonts w:ascii="Times New Roman" w:eastAsia="Calibri" w:hAnsi="Times New Roman" w:cs="Times New Roman"/>
          <w:sz w:val="28"/>
          <w:szCs w:val="28"/>
        </w:rPr>
        <w:t>На Царских вратах изображены четыре евангелиста (Матфей, Марк, Лука и Иоанн) и Благовещение Пресвятой Богородицы. Над царскими вратами помещается икона Тайной вечери.</w:t>
      </w:r>
      <w:r w:rsidRPr="00A41E8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7405E" w:rsidRPr="00F878C7" w:rsidRDefault="0057405E" w:rsidP="0057405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E8F">
        <w:rPr>
          <w:rFonts w:ascii="Times New Roman" w:eastAsia="Calibri" w:hAnsi="Times New Roman" w:cs="Times New Roman"/>
          <w:sz w:val="28"/>
          <w:szCs w:val="28"/>
        </w:rPr>
        <w:t xml:space="preserve">Направо от царских врат помещается икона Спасителя, налево — Божией Матери, далее — образа особо чтимых святых, причем справа от Спасителя обычно располагается храмовая икона: на ней изображен праздник или святой, в честь которого освящен храм. </w:t>
      </w:r>
      <w:r w:rsidRPr="00F878C7">
        <w:rPr>
          <w:rFonts w:ascii="Times New Roman" w:eastAsia="Calibri" w:hAnsi="Times New Roman" w:cs="Times New Roman"/>
          <w:sz w:val="28"/>
          <w:szCs w:val="28"/>
        </w:rPr>
        <w:t xml:space="preserve">Справа от Царских врат располагается икона Спасителя, слева - икона Божией Матери. Справа от </w:t>
      </w:r>
      <w:r w:rsidRPr="00F878C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иконы Спасителя расположена южная дверь, а слева от иконы Божией Матери - северная дверь. На этих боковых дверях изображаются архангелы Михаил и Гавриил, или первые диаконы Стефан и Филипп, или же первосвященник Аарон и пророк Моисей. Северную и южную боковые двери называю </w:t>
      </w:r>
      <w:proofErr w:type="spellStart"/>
      <w:r w:rsidRPr="00F878C7">
        <w:rPr>
          <w:rFonts w:ascii="Times New Roman" w:eastAsia="Calibri" w:hAnsi="Times New Roman" w:cs="Times New Roman"/>
          <w:sz w:val="28"/>
          <w:szCs w:val="28"/>
        </w:rPr>
        <w:t>диаконскими</w:t>
      </w:r>
      <w:proofErr w:type="spellEnd"/>
      <w:r w:rsidRPr="00F878C7">
        <w:rPr>
          <w:rFonts w:ascii="Times New Roman" w:eastAsia="Calibri" w:hAnsi="Times New Roman" w:cs="Times New Roman"/>
          <w:sz w:val="28"/>
          <w:szCs w:val="28"/>
        </w:rPr>
        <w:t xml:space="preserve"> вратами, так как через них чаще всего проходят диаконы. </w:t>
      </w:r>
    </w:p>
    <w:p w:rsidR="00F878C7" w:rsidRDefault="00F878C7" w:rsidP="00F878C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3527" w:rsidRDefault="0057405E" w:rsidP="0057405E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0466" cy="2385177"/>
            <wp:effectExtent l="0" t="6032" r="2222" b="2223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SC0659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57200" cy="239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356" cy="2378928"/>
            <wp:effectExtent l="0" t="8255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SC0659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38296" cy="238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05E" w:rsidRPr="00C46E08" w:rsidRDefault="0057405E" w:rsidP="0057405E">
      <w:pPr>
        <w:spacing w:after="0" w:line="360" w:lineRule="auto"/>
        <w:ind w:firstLine="708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C46E08">
        <w:rPr>
          <w:rFonts w:ascii="Times New Roman" w:eastAsia="Calibri" w:hAnsi="Times New Roman" w:cs="Times New Roman"/>
          <w:i/>
          <w:sz w:val="24"/>
          <w:szCs w:val="24"/>
        </w:rPr>
        <w:t>Иконостас                                      Царские врата</w:t>
      </w:r>
    </w:p>
    <w:p w:rsidR="00F878C7" w:rsidRPr="00F878C7" w:rsidRDefault="00F878C7" w:rsidP="00F878C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C7">
        <w:rPr>
          <w:rFonts w:ascii="Times New Roman" w:eastAsia="Calibri" w:hAnsi="Times New Roman" w:cs="Times New Roman"/>
          <w:sz w:val="28"/>
          <w:szCs w:val="28"/>
        </w:rPr>
        <w:t>Далее помещаются иконы особенно чтимых святых. Первая икона справа от иконы Спасителя (не считая южной двери) называется храмовой иконой, т.е. на ней изображен праздник или святой, в честь которого освящен храм.</w:t>
      </w:r>
    </w:p>
    <w:p w:rsidR="00A41E8F" w:rsidRPr="00A41E8F" w:rsidRDefault="00F878C7" w:rsidP="00F878C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C7">
        <w:rPr>
          <w:rFonts w:ascii="Times New Roman" w:eastAsia="Calibri" w:hAnsi="Times New Roman" w:cs="Times New Roman"/>
          <w:sz w:val="28"/>
          <w:szCs w:val="28"/>
        </w:rPr>
        <w:t xml:space="preserve">Если иконостас состоит из нескольких ярусов, то во втором ярусе обычно располагаются иконы двунадесятых праздников, в третьем иконы апостолов, в четвертом - иконы пророков, на самом же верху - всегда </w:t>
      </w:r>
      <w:r w:rsidRPr="00F878C7">
        <w:rPr>
          <w:rFonts w:ascii="Times New Roman" w:eastAsia="Calibri" w:hAnsi="Times New Roman" w:cs="Times New Roman"/>
          <w:sz w:val="28"/>
          <w:szCs w:val="28"/>
        </w:rPr>
        <w:lastRenderedPageBreak/>
        <w:t>помещается крест с изображением на нем распятого Господа Иисуса Христа.</w:t>
      </w:r>
      <w:r w:rsidR="0057405E">
        <w:rPr>
          <w:rFonts w:ascii="Times New Roman" w:eastAsia="Calibri" w:hAnsi="Times New Roman" w:cs="Times New Roman"/>
          <w:sz w:val="28"/>
          <w:szCs w:val="28"/>
        </w:rPr>
        <w:t xml:space="preserve"> Иконостас Свято – Ильинского храма имеет три яруса.</w:t>
      </w:r>
    </w:p>
    <w:p w:rsidR="0057405E" w:rsidRDefault="0057405E" w:rsidP="00F878C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405E" w:rsidRDefault="0057405E" w:rsidP="0057405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8115" cy="2665095"/>
            <wp:effectExtent l="0" t="0" r="571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C066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213" cy="266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05E" w:rsidRPr="00C46E08" w:rsidRDefault="0057405E" w:rsidP="0057405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46E08">
        <w:rPr>
          <w:rFonts w:ascii="Times New Roman" w:eastAsia="Calibri" w:hAnsi="Times New Roman" w:cs="Times New Roman"/>
          <w:i/>
          <w:sz w:val="24"/>
          <w:szCs w:val="24"/>
        </w:rPr>
        <w:t>2 и 3 ярусы иконостаса Свято – Ильинского храма</w:t>
      </w:r>
    </w:p>
    <w:p w:rsidR="00A41E8F" w:rsidRDefault="00F878C7" w:rsidP="00F878C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78C7">
        <w:rPr>
          <w:rFonts w:ascii="Times New Roman" w:eastAsia="Calibri" w:hAnsi="Times New Roman" w:cs="Times New Roman"/>
          <w:sz w:val="28"/>
          <w:szCs w:val="28"/>
        </w:rPr>
        <w:t>Иконы также размещаются по стенам храма в больших киотах, т.е. в специальных больших рамах, а также на аналоях, т.е. на особых высоких узких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столиках с наклонной крышкой. </w:t>
      </w:r>
      <w:r w:rsidRPr="00F878C7">
        <w:rPr>
          <w:rFonts w:ascii="Times New Roman" w:eastAsia="Calibri" w:hAnsi="Times New Roman" w:cs="Times New Roman"/>
          <w:sz w:val="28"/>
          <w:szCs w:val="28"/>
        </w:rPr>
        <w:t>Перед иконами и аналоями стоят подсвечники, на которые верующие ставят свечи.</w:t>
      </w:r>
    </w:p>
    <w:p w:rsidR="00A52A88" w:rsidRDefault="00A52A88" w:rsidP="00F878C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A88" w:rsidRDefault="00A52A88" w:rsidP="00A52A8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5132" cy="3152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662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929" cy="316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A88" w:rsidRPr="00A52A88" w:rsidRDefault="00A52A88" w:rsidP="00A52A8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52A88">
        <w:rPr>
          <w:rFonts w:ascii="Times New Roman" w:eastAsia="Calibri" w:hAnsi="Times New Roman" w:cs="Times New Roman"/>
          <w:i/>
          <w:sz w:val="24"/>
          <w:szCs w:val="24"/>
        </w:rPr>
        <w:t xml:space="preserve">Киот с иконой (на фото отец Виктор, настоятель Свято – Ильинского храма, благочинный </w:t>
      </w:r>
      <w:proofErr w:type="spellStart"/>
      <w:r w:rsidRPr="00A52A88">
        <w:rPr>
          <w:rFonts w:ascii="Times New Roman" w:eastAsia="Calibri" w:hAnsi="Times New Roman" w:cs="Times New Roman"/>
          <w:i/>
          <w:sz w:val="24"/>
          <w:szCs w:val="24"/>
        </w:rPr>
        <w:t>Крутинского</w:t>
      </w:r>
      <w:proofErr w:type="spellEnd"/>
      <w:r w:rsidRPr="00A52A88">
        <w:rPr>
          <w:rFonts w:ascii="Times New Roman" w:eastAsia="Calibri" w:hAnsi="Times New Roman" w:cs="Times New Roman"/>
          <w:i/>
          <w:sz w:val="24"/>
          <w:szCs w:val="24"/>
        </w:rPr>
        <w:t xml:space="preserve"> благочиния)</w:t>
      </w:r>
    </w:p>
    <w:p w:rsidR="00A52A88" w:rsidRDefault="00A52A88" w:rsidP="00A52A8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89123" cy="2243801"/>
            <wp:effectExtent l="0" t="3493" r="7938" b="7937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SC0661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96454" cy="22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A88" w:rsidRPr="00A52A88" w:rsidRDefault="00A52A88" w:rsidP="00A52A8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52A88">
        <w:rPr>
          <w:rFonts w:ascii="Times New Roman" w:eastAsia="Calibri" w:hAnsi="Times New Roman" w:cs="Times New Roman"/>
          <w:i/>
          <w:sz w:val="24"/>
          <w:szCs w:val="24"/>
        </w:rPr>
        <w:t>Аналой</w:t>
      </w:r>
    </w:p>
    <w:p w:rsidR="00A41E8F" w:rsidRDefault="00A41E8F" w:rsidP="00A41E8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E8F">
        <w:rPr>
          <w:rFonts w:ascii="Times New Roman" w:eastAsia="Calibri" w:hAnsi="Times New Roman" w:cs="Times New Roman"/>
          <w:sz w:val="28"/>
          <w:szCs w:val="28"/>
        </w:rPr>
        <w:t>Возвышение перед иконостасом имеет на</w:t>
      </w:r>
      <w:r w:rsidR="00F878C7">
        <w:rPr>
          <w:rFonts w:ascii="Times New Roman" w:eastAsia="Calibri" w:hAnsi="Times New Roman" w:cs="Times New Roman"/>
          <w:sz w:val="28"/>
          <w:szCs w:val="28"/>
        </w:rPr>
        <w:t>звание солея, середина которой -</w:t>
      </w:r>
      <w:r w:rsidRPr="00A41E8F">
        <w:rPr>
          <w:rFonts w:ascii="Times New Roman" w:eastAsia="Calibri" w:hAnsi="Times New Roman" w:cs="Times New Roman"/>
          <w:sz w:val="28"/>
          <w:szCs w:val="28"/>
        </w:rPr>
        <w:t xml:space="preserve"> полукруглый выступ перед царскими вратами — именуется амвоном. Здесь диакон произносит </w:t>
      </w:r>
      <w:proofErr w:type="spellStart"/>
      <w:r w:rsidRPr="00A41E8F">
        <w:rPr>
          <w:rFonts w:ascii="Times New Roman" w:eastAsia="Calibri" w:hAnsi="Times New Roman" w:cs="Times New Roman"/>
          <w:sz w:val="28"/>
          <w:szCs w:val="28"/>
        </w:rPr>
        <w:t>ектении</w:t>
      </w:r>
      <w:proofErr w:type="spellEnd"/>
      <w:r w:rsidRPr="00A41E8F">
        <w:rPr>
          <w:rFonts w:ascii="Times New Roman" w:eastAsia="Calibri" w:hAnsi="Times New Roman" w:cs="Times New Roman"/>
          <w:sz w:val="28"/>
          <w:szCs w:val="28"/>
        </w:rPr>
        <w:t xml:space="preserve"> и читает Евангелие, отсюда проповедует священник. На амвоне же преподается верующим и Святое Причастие. </w:t>
      </w:r>
    </w:p>
    <w:p w:rsidR="00A52A88" w:rsidRPr="00965B46" w:rsidRDefault="0057405E" w:rsidP="00965B46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4694E0" wp14:editId="3CCA46F8">
            <wp:extent cx="3022003" cy="1982786"/>
            <wp:effectExtent l="5398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SC0659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7" r="4745"/>
                    <a:stretch/>
                  </pic:blipFill>
                  <pic:spPr bwMode="auto">
                    <a:xfrm rot="5400000">
                      <a:off x="0" y="0"/>
                      <a:ext cx="3027911" cy="1986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5B46" w:rsidRPr="00965B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A88" w:rsidRPr="00A52A88">
        <w:rPr>
          <w:rFonts w:ascii="Times New Roman" w:eastAsia="Calibri" w:hAnsi="Times New Roman" w:cs="Times New Roman"/>
          <w:i/>
          <w:sz w:val="24"/>
          <w:szCs w:val="24"/>
        </w:rPr>
        <w:t>Солей и амвон</w:t>
      </w:r>
    </w:p>
    <w:p w:rsidR="00A41E8F" w:rsidRDefault="00A41E8F" w:rsidP="00A41E8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E8F">
        <w:rPr>
          <w:rFonts w:ascii="Times New Roman" w:eastAsia="Calibri" w:hAnsi="Times New Roman" w:cs="Times New Roman"/>
          <w:sz w:val="28"/>
          <w:szCs w:val="28"/>
        </w:rPr>
        <w:lastRenderedPageBreak/>
        <w:t>По краям солеи, возле стен, устраиваются клиросы для чтецов и хоров. Подле клиросов ставятся хоругви, или иконы на шелковой материи, повешенные на позолоченных древках и имеющие вид знамен. Как церковные знамена они выносятся верующими при крестных ходах. В кафедральных соборах, а также на архиерейское служение посреди церкви ставится еще амвон архиерейский, на котором архиереи облачаются и стоят при начале литургии, во время молебнов и при некоторых других церковных службах.</w:t>
      </w:r>
    </w:p>
    <w:p w:rsidR="0057405E" w:rsidRDefault="0057405E" w:rsidP="0057405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455219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SC0660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71"/>
                    <a:stretch/>
                  </pic:blipFill>
                  <pic:spPr bwMode="auto">
                    <a:xfrm>
                      <a:off x="0" y="0"/>
                      <a:ext cx="3259198" cy="2456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2A88" w:rsidRPr="00A52A88" w:rsidRDefault="00A52A88" w:rsidP="0057405E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52A88">
        <w:rPr>
          <w:rFonts w:ascii="Times New Roman" w:eastAsia="Calibri" w:hAnsi="Times New Roman" w:cs="Times New Roman"/>
          <w:i/>
          <w:sz w:val="24"/>
          <w:szCs w:val="24"/>
        </w:rPr>
        <w:t>Клирос</w:t>
      </w:r>
    </w:p>
    <w:p w:rsidR="00A41E8F" w:rsidRDefault="00A41E8F" w:rsidP="00A41E8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E8F">
        <w:rPr>
          <w:rFonts w:ascii="Times New Roman" w:eastAsia="Calibri" w:hAnsi="Times New Roman" w:cs="Times New Roman"/>
          <w:sz w:val="28"/>
          <w:szCs w:val="28"/>
        </w:rPr>
        <w:t xml:space="preserve">В храме имеется еще и </w:t>
      </w:r>
      <w:proofErr w:type="spellStart"/>
      <w:r w:rsidRPr="00A41E8F">
        <w:rPr>
          <w:rFonts w:ascii="Times New Roman" w:eastAsia="Calibri" w:hAnsi="Times New Roman" w:cs="Times New Roman"/>
          <w:sz w:val="28"/>
          <w:szCs w:val="28"/>
        </w:rPr>
        <w:t>канунник</w:t>
      </w:r>
      <w:proofErr w:type="spellEnd"/>
      <w:r w:rsidRPr="00A41E8F">
        <w:rPr>
          <w:rFonts w:ascii="Times New Roman" w:eastAsia="Calibri" w:hAnsi="Times New Roman" w:cs="Times New Roman"/>
          <w:sz w:val="28"/>
          <w:szCs w:val="28"/>
        </w:rPr>
        <w:t xml:space="preserve">, или канун, с изображением распятия и рядами подсвечников. Перед ним служатся заупокойные богослужения — панихиды. </w:t>
      </w:r>
    </w:p>
    <w:p w:rsidR="00C46E08" w:rsidRDefault="00C46E08" w:rsidP="00C46E0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4750" cy="2089472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SC0661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489" cy="20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E08" w:rsidRPr="00C46E08" w:rsidRDefault="00C46E08" w:rsidP="00C46E0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C46E08">
        <w:rPr>
          <w:rFonts w:ascii="Times New Roman" w:eastAsia="Calibri" w:hAnsi="Times New Roman" w:cs="Times New Roman"/>
          <w:i/>
          <w:sz w:val="24"/>
          <w:szCs w:val="24"/>
        </w:rPr>
        <w:t>Канунник</w:t>
      </w:r>
      <w:proofErr w:type="spellEnd"/>
    </w:p>
    <w:p w:rsidR="004C4F98" w:rsidRPr="004C4F98" w:rsidRDefault="004C4F98" w:rsidP="004C4F9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4F98">
        <w:rPr>
          <w:rFonts w:ascii="Times New Roman" w:eastAsia="Calibri" w:hAnsi="Times New Roman" w:cs="Times New Roman"/>
          <w:sz w:val="28"/>
          <w:szCs w:val="28"/>
        </w:rPr>
        <w:t xml:space="preserve">Особое место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храме занимают светильники. </w:t>
      </w:r>
      <w:r w:rsidRPr="004C4F98">
        <w:rPr>
          <w:rFonts w:ascii="Times New Roman" w:eastAsia="Calibri" w:hAnsi="Times New Roman" w:cs="Times New Roman"/>
          <w:sz w:val="28"/>
          <w:szCs w:val="28"/>
        </w:rPr>
        <w:t xml:space="preserve">Еще в византийской империи зародились предметы церковной утвари для освещения храмов, </w:t>
      </w:r>
      <w:r w:rsidRPr="004C4F9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изготавливаемые и поныне: лампады, </w:t>
      </w:r>
      <w:proofErr w:type="spellStart"/>
      <w:r w:rsidRPr="004C4F98">
        <w:rPr>
          <w:rFonts w:ascii="Times New Roman" w:eastAsia="Calibri" w:hAnsi="Times New Roman" w:cs="Times New Roman"/>
          <w:sz w:val="28"/>
          <w:szCs w:val="28"/>
        </w:rPr>
        <w:t>хоросы</w:t>
      </w:r>
      <w:proofErr w:type="spellEnd"/>
      <w:r w:rsidRPr="004C4F98">
        <w:rPr>
          <w:rFonts w:ascii="Times New Roman" w:eastAsia="Calibri" w:hAnsi="Times New Roman" w:cs="Times New Roman"/>
          <w:sz w:val="28"/>
          <w:szCs w:val="28"/>
        </w:rPr>
        <w:t xml:space="preserve">, паникадила, церковные подсвечники и церковные люстры. </w:t>
      </w:r>
    </w:p>
    <w:p w:rsidR="004C4F98" w:rsidRPr="00A41E8F" w:rsidRDefault="004C4F98" w:rsidP="004C4F9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4F98">
        <w:rPr>
          <w:rFonts w:ascii="Times New Roman" w:eastAsia="Calibri" w:hAnsi="Times New Roman" w:cs="Times New Roman"/>
          <w:sz w:val="28"/>
          <w:szCs w:val="28"/>
        </w:rPr>
        <w:t xml:space="preserve">Наиболее древними светильниками считаются лампады (или </w:t>
      </w:r>
      <w:proofErr w:type="spellStart"/>
      <w:r w:rsidRPr="004C4F98">
        <w:rPr>
          <w:rFonts w:ascii="Times New Roman" w:eastAsia="Calibri" w:hAnsi="Times New Roman" w:cs="Times New Roman"/>
          <w:sz w:val="28"/>
          <w:szCs w:val="28"/>
        </w:rPr>
        <w:t>ломпада</w:t>
      </w:r>
      <w:proofErr w:type="spellEnd"/>
      <w:r w:rsidRPr="004C4F98">
        <w:rPr>
          <w:rFonts w:ascii="Times New Roman" w:eastAsia="Calibri" w:hAnsi="Times New Roman" w:cs="Times New Roman"/>
          <w:sz w:val="28"/>
          <w:szCs w:val="28"/>
        </w:rPr>
        <w:t>), тусклый свет которых освещал древние пещерные храмы ранних христиан.</w:t>
      </w:r>
      <w:r w:rsidRPr="004C4F98">
        <w:t xml:space="preserve"> </w:t>
      </w:r>
      <w:r w:rsidRPr="004C4F98">
        <w:rPr>
          <w:rFonts w:ascii="Times New Roman" w:eastAsia="Calibri" w:hAnsi="Times New Roman" w:cs="Times New Roman"/>
          <w:sz w:val="28"/>
          <w:szCs w:val="28"/>
        </w:rPr>
        <w:t>Лампада является переносным светильником (подсвечником), который во время малого и большого выходов на литургии несут впереди священника и дьякона. Такую лампаду специальный служитель-</w:t>
      </w:r>
      <w:proofErr w:type="spellStart"/>
      <w:r w:rsidRPr="004C4F98">
        <w:rPr>
          <w:rFonts w:ascii="Times New Roman" w:eastAsia="Calibri" w:hAnsi="Times New Roman" w:cs="Times New Roman"/>
          <w:sz w:val="28"/>
          <w:szCs w:val="28"/>
        </w:rPr>
        <w:t>лампадчик</w:t>
      </w:r>
      <w:proofErr w:type="spellEnd"/>
      <w:r w:rsidRPr="004C4F98">
        <w:rPr>
          <w:rFonts w:ascii="Times New Roman" w:eastAsia="Calibri" w:hAnsi="Times New Roman" w:cs="Times New Roman"/>
          <w:sz w:val="28"/>
          <w:szCs w:val="28"/>
        </w:rPr>
        <w:t xml:space="preserve"> (греч. </w:t>
      </w:r>
      <w:proofErr w:type="spellStart"/>
      <w:r w:rsidRPr="004C4F98">
        <w:rPr>
          <w:rFonts w:ascii="Times New Roman" w:eastAsia="Calibri" w:hAnsi="Times New Roman" w:cs="Times New Roman"/>
          <w:sz w:val="28"/>
          <w:szCs w:val="28"/>
        </w:rPr>
        <w:t>примикирий</w:t>
      </w:r>
      <w:proofErr w:type="spellEnd"/>
      <w:r w:rsidRPr="004C4F98">
        <w:rPr>
          <w:rFonts w:ascii="Times New Roman" w:eastAsia="Calibri" w:hAnsi="Times New Roman" w:cs="Times New Roman"/>
          <w:sz w:val="28"/>
          <w:szCs w:val="28"/>
        </w:rPr>
        <w:t>) вручает архиерею при его входе в храм.</w:t>
      </w:r>
    </w:p>
    <w:p w:rsidR="00C46E08" w:rsidRDefault="00A41E8F" w:rsidP="00A41E8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E8F">
        <w:rPr>
          <w:rFonts w:ascii="Times New Roman" w:eastAsia="Calibri" w:hAnsi="Times New Roman" w:cs="Times New Roman"/>
          <w:sz w:val="28"/>
          <w:szCs w:val="28"/>
        </w:rPr>
        <w:t xml:space="preserve">Перед праздничными аналоями и чтимыми иконами стоят </w:t>
      </w:r>
      <w:r w:rsidRPr="00C46E08">
        <w:rPr>
          <w:rFonts w:ascii="Times New Roman" w:eastAsia="Calibri" w:hAnsi="Times New Roman" w:cs="Times New Roman"/>
          <w:sz w:val="28"/>
          <w:szCs w:val="28"/>
        </w:rPr>
        <w:t>подсвечники,</w:t>
      </w:r>
      <w:r w:rsidRPr="00A41E8F">
        <w:rPr>
          <w:rFonts w:ascii="Times New Roman" w:eastAsia="Calibri" w:hAnsi="Times New Roman" w:cs="Times New Roman"/>
          <w:sz w:val="28"/>
          <w:szCs w:val="28"/>
        </w:rPr>
        <w:t xml:space="preserve"> на которые верующие ставят свечи. </w:t>
      </w:r>
    </w:p>
    <w:p w:rsidR="00C46E08" w:rsidRDefault="00C46E08" w:rsidP="00C46E0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9635" cy="2739072"/>
            <wp:effectExtent l="0" t="1588" r="6033" b="6032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SC066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72247" cy="274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E08" w:rsidRPr="00C46E08" w:rsidRDefault="00C46E08" w:rsidP="00C46E0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46E08">
        <w:rPr>
          <w:rFonts w:ascii="Times New Roman" w:eastAsia="Calibri" w:hAnsi="Times New Roman" w:cs="Times New Roman"/>
          <w:i/>
          <w:sz w:val="24"/>
          <w:szCs w:val="24"/>
        </w:rPr>
        <w:t>Напольный подсвечник</w:t>
      </w:r>
    </w:p>
    <w:p w:rsidR="00A41E8F" w:rsidRPr="00A41E8F" w:rsidRDefault="00A41E8F" w:rsidP="00A41E8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E8F">
        <w:rPr>
          <w:rFonts w:ascii="Times New Roman" w:eastAsia="Calibri" w:hAnsi="Times New Roman" w:cs="Times New Roman"/>
          <w:sz w:val="28"/>
          <w:szCs w:val="28"/>
        </w:rPr>
        <w:t>С потолка свисают паникадила со множеством свечей, ныне электрических, зажигаемых в торжественные моменты службы.</w:t>
      </w:r>
      <w:r w:rsidRPr="00A41E8F">
        <w:t xml:space="preserve"> </w:t>
      </w:r>
      <w:r w:rsidRPr="00A41E8F">
        <w:rPr>
          <w:rFonts w:ascii="Times New Roman" w:eastAsia="Calibri" w:hAnsi="Times New Roman" w:cs="Times New Roman"/>
          <w:sz w:val="28"/>
          <w:szCs w:val="28"/>
        </w:rPr>
        <w:t xml:space="preserve">В современной церкви за богослужением используется, как правило, </w:t>
      </w:r>
      <w:r w:rsidRPr="00A41E8F">
        <w:rPr>
          <w:rFonts w:ascii="Times New Roman" w:eastAsia="Calibri" w:hAnsi="Times New Roman" w:cs="Times New Roman"/>
          <w:sz w:val="28"/>
          <w:szCs w:val="28"/>
        </w:rPr>
        <w:lastRenderedPageBreak/>
        <w:t>электрическое освещение, однако некоторые части богослужения положено совершать в полумраке или даже полной темноте. Полное освещение включается в наиболее торжественные моменты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41E8F">
        <w:rPr>
          <w:rFonts w:ascii="Times New Roman" w:eastAsia="Calibri" w:hAnsi="Times New Roman" w:cs="Times New Roman"/>
          <w:sz w:val="28"/>
          <w:szCs w:val="28"/>
        </w:rPr>
        <w:t xml:space="preserve">Свет в храме полностью гасится во время чтения шестопсалмия на утрени; приглушенный свет используется во время великопостных богослужений. </w:t>
      </w:r>
    </w:p>
    <w:p w:rsidR="00C46E08" w:rsidRDefault="00C46E08" w:rsidP="00C46E0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2644456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SC0660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9" r="21112"/>
                    <a:stretch/>
                  </pic:blipFill>
                  <pic:spPr bwMode="auto">
                    <a:xfrm>
                      <a:off x="0" y="0"/>
                      <a:ext cx="2640843" cy="2646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E08" w:rsidRPr="00C46E08" w:rsidRDefault="00C46E08" w:rsidP="00C46E0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46E08">
        <w:rPr>
          <w:rFonts w:ascii="Times New Roman" w:eastAsia="Calibri" w:hAnsi="Times New Roman" w:cs="Times New Roman"/>
          <w:i/>
          <w:sz w:val="24"/>
          <w:szCs w:val="24"/>
        </w:rPr>
        <w:t>Паникадило</w:t>
      </w:r>
    </w:p>
    <w:p w:rsidR="00A41E8F" w:rsidRDefault="00A261B8" w:rsidP="00A41E8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1B8">
        <w:rPr>
          <w:rFonts w:ascii="Times New Roman" w:eastAsia="Calibri" w:hAnsi="Times New Roman" w:cs="Times New Roman"/>
          <w:sz w:val="28"/>
          <w:szCs w:val="28"/>
        </w:rPr>
        <w:t>Отсутствие сидений в храме является обычаем Русской Церкви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261B8">
        <w:rPr>
          <w:rFonts w:ascii="Times New Roman" w:eastAsia="Calibri" w:hAnsi="Times New Roman" w:cs="Times New Roman"/>
          <w:sz w:val="28"/>
          <w:szCs w:val="28"/>
        </w:rPr>
        <w:t>В некоторых русских православных храмах, впрочем, имеются сиденья, расположенные вдоль стен и предназначенные для пожилых и немощных прихожан. Однако обычай садиться во время чтений и вставать только в наиболее важные моменты богослужения для большинства храмов Русской Церкви не характерен.</w:t>
      </w:r>
    </w:p>
    <w:p w:rsidR="00DB6CDF" w:rsidRDefault="004C4F98" w:rsidP="00B4553E">
      <w:pPr>
        <w:pStyle w:val="af7"/>
        <w:numPr>
          <w:ilvl w:val="1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4F98">
        <w:rPr>
          <w:rFonts w:ascii="Times New Roman" w:eastAsia="Calibri" w:hAnsi="Times New Roman" w:cs="Times New Roman"/>
          <w:b/>
          <w:sz w:val="28"/>
          <w:szCs w:val="28"/>
        </w:rPr>
        <w:t>Отличие храма от церкви</w:t>
      </w:r>
      <w:r w:rsidR="00A63B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63B72" w:rsidRPr="00A63B72" w:rsidRDefault="00A63B72" w:rsidP="00A63B7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B72">
        <w:rPr>
          <w:rFonts w:ascii="Times New Roman" w:eastAsia="Calibri" w:hAnsi="Times New Roman" w:cs="Times New Roman"/>
          <w:sz w:val="28"/>
          <w:szCs w:val="28"/>
        </w:rPr>
        <w:t xml:space="preserve">Храм  (от </w:t>
      </w:r>
      <w:proofErr w:type="spellStart"/>
      <w:r w:rsidRPr="00A63B72">
        <w:rPr>
          <w:rFonts w:ascii="Times New Roman" w:eastAsia="Calibri" w:hAnsi="Times New Roman" w:cs="Times New Roman"/>
          <w:sz w:val="28"/>
          <w:szCs w:val="28"/>
        </w:rPr>
        <w:t>старорус</w:t>
      </w:r>
      <w:proofErr w:type="spellEnd"/>
      <w:r w:rsidRPr="00A63B72">
        <w:rPr>
          <w:rFonts w:ascii="Times New Roman" w:eastAsia="Calibri" w:hAnsi="Times New Roman" w:cs="Times New Roman"/>
          <w:sz w:val="28"/>
          <w:szCs w:val="28"/>
        </w:rPr>
        <w:t>. «хоромы», «храмина») – архитектурное сооружение (здание), предназначенное для совершения богослужений и религиозных обрядов.</w:t>
      </w:r>
    </w:p>
    <w:p w:rsidR="00A63B72" w:rsidRPr="00A63B72" w:rsidRDefault="00A63B72" w:rsidP="00A63B7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B72">
        <w:rPr>
          <w:rFonts w:ascii="Times New Roman" w:eastAsia="Calibri" w:hAnsi="Times New Roman" w:cs="Times New Roman"/>
          <w:sz w:val="28"/>
          <w:szCs w:val="28"/>
        </w:rPr>
        <w:t xml:space="preserve">Христианский храм также называют «церковью». Само слово «церковь» происходит от греч. </w:t>
      </w:r>
      <w:proofErr w:type="spellStart"/>
      <w:r w:rsidRPr="00A63B72">
        <w:rPr>
          <w:rFonts w:ascii="Times New Roman" w:eastAsia="Calibri" w:hAnsi="Times New Roman" w:cs="Times New Roman"/>
          <w:sz w:val="28"/>
          <w:szCs w:val="28"/>
        </w:rPr>
        <w:t>Κυρι</w:t>
      </w:r>
      <w:proofErr w:type="spellEnd"/>
      <w:r w:rsidRPr="00A63B72">
        <w:rPr>
          <w:rFonts w:ascii="Times New Roman" w:eastAsia="Calibri" w:hAnsi="Times New Roman" w:cs="Times New Roman"/>
          <w:sz w:val="28"/>
          <w:szCs w:val="28"/>
        </w:rPr>
        <w:t>ακη (</w:t>
      </w:r>
      <w:proofErr w:type="spellStart"/>
      <w:r w:rsidRPr="00A63B72">
        <w:rPr>
          <w:rFonts w:ascii="Times New Roman" w:eastAsia="Calibri" w:hAnsi="Times New Roman" w:cs="Times New Roman"/>
          <w:sz w:val="28"/>
          <w:szCs w:val="28"/>
        </w:rPr>
        <w:t>οικι</w:t>
      </w:r>
      <w:proofErr w:type="spellEnd"/>
      <w:r w:rsidRPr="00A63B72">
        <w:rPr>
          <w:rFonts w:ascii="Times New Roman" w:eastAsia="Calibri" w:hAnsi="Times New Roman" w:cs="Times New Roman"/>
          <w:sz w:val="28"/>
          <w:szCs w:val="28"/>
        </w:rPr>
        <w:t>α) — (дом) Господа.</w:t>
      </w:r>
    </w:p>
    <w:p w:rsidR="00A63B72" w:rsidRPr="00A63B72" w:rsidRDefault="00A63B72" w:rsidP="00A63B7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B72">
        <w:rPr>
          <w:rFonts w:ascii="Times New Roman" w:eastAsia="Calibri" w:hAnsi="Times New Roman" w:cs="Times New Roman"/>
          <w:sz w:val="28"/>
          <w:szCs w:val="28"/>
        </w:rPr>
        <w:t xml:space="preserve">Собором обычно называют главную церковь города или монастыря. Хотя местная традиция может не слишком строго придерживаться этого правила. Так, например, в Санкт-Петербурге есть три собора: Исаакиевский, </w:t>
      </w:r>
      <w:r w:rsidRPr="00A63B72">
        <w:rPr>
          <w:rFonts w:ascii="Times New Roman" w:eastAsia="Calibri" w:hAnsi="Times New Roman" w:cs="Times New Roman"/>
          <w:sz w:val="28"/>
          <w:szCs w:val="28"/>
        </w:rPr>
        <w:lastRenderedPageBreak/>
        <w:t>Казанский и Смольный (не считая соборов городских монастырей), а в Свято-Троицкой Сергиевой Лавре соборов два: Успенский и Троицкий.</w:t>
      </w:r>
    </w:p>
    <w:p w:rsidR="00A63B72" w:rsidRPr="00A63B72" w:rsidRDefault="00A63B72" w:rsidP="00A63B7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B72">
        <w:rPr>
          <w:rFonts w:ascii="Times New Roman" w:eastAsia="Calibri" w:hAnsi="Times New Roman" w:cs="Times New Roman"/>
          <w:sz w:val="28"/>
          <w:szCs w:val="28"/>
        </w:rPr>
        <w:t>Церковь, где находится кафедра правящего епископа (архиерея), называется кафедральным собором.</w:t>
      </w:r>
    </w:p>
    <w:p w:rsidR="00A63B72" w:rsidRPr="00A63B72" w:rsidRDefault="00A63B72" w:rsidP="00A63B7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B72">
        <w:rPr>
          <w:rFonts w:ascii="Times New Roman" w:eastAsia="Calibri" w:hAnsi="Times New Roman" w:cs="Times New Roman"/>
          <w:sz w:val="28"/>
          <w:szCs w:val="28"/>
        </w:rPr>
        <w:t>В православном храме обязательно выделяют алтарную часть, где находится Престол, и трапезу – помещение для молящихся. В алтарной части храма, на Престоле, совершается таинство Евхаристии.</w:t>
      </w:r>
    </w:p>
    <w:p w:rsidR="0069432A" w:rsidRDefault="00A63B72" w:rsidP="00A63B7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B72">
        <w:rPr>
          <w:rFonts w:ascii="Times New Roman" w:eastAsia="Calibri" w:hAnsi="Times New Roman" w:cs="Times New Roman"/>
          <w:sz w:val="28"/>
          <w:szCs w:val="28"/>
        </w:rPr>
        <w:t>В Православии часовней принято называть небольшое здание (сооружение), предназначенное для молитвы. Как правило, часовни возводятся в память о событиях, важных для сердца верующего человека. Отличие часовни от храма состоит в том, что часовня не имеет Престола и там не совершается Литургия.</w:t>
      </w:r>
    </w:p>
    <w:p w:rsidR="0069779C" w:rsidRPr="0069779C" w:rsidRDefault="00A63B72" w:rsidP="00C46E0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779C">
        <w:rPr>
          <w:rFonts w:ascii="Times New Roman" w:hAnsi="Times New Roman" w:cs="Times New Roman"/>
          <w:i/>
          <w:sz w:val="28"/>
          <w:szCs w:val="28"/>
        </w:rPr>
        <w:t>Разновидности христианских сооружений (храмов)</w:t>
      </w:r>
    </w:p>
    <w:p w:rsidR="00A63B72" w:rsidRPr="00362D9C" w:rsidRDefault="00861018" w:rsidP="00C46E0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="00A63B72" w:rsidRPr="0069779C">
        <w:rPr>
          <w:rFonts w:ascii="Times New Roman" w:hAnsi="Times New Roman" w:cs="Times New Roman"/>
          <w:i/>
          <w:sz w:val="28"/>
          <w:szCs w:val="28"/>
        </w:rPr>
        <w:t>усской православной церкви</w:t>
      </w:r>
      <w:r w:rsidRPr="00362D9C">
        <w:rPr>
          <w:rFonts w:ascii="Times New Roman" w:hAnsi="Times New Roman" w:cs="Times New Roman"/>
          <w:i/>
          <w:sz w:val="28"/>
          <w:szCs w:val="28"/>
        </w:rPr>
        <w:t>[12]</w:t>
      </w:r>
    </w:p>
    <w:tbl>
      <w:tblPr>
        <w:tblStyle w:val="af9"/>
        <w:tblW w:w="0" w:type="auto"/>
        <w:tblInd w:w="12" w:type="dxa"/>
        <w:tblLook w:val="04A0" w:firstRow="1" w:lastRow="0" w:firstColumn="1" w:lastColumn="0" w:noHBand="0" w:noVBand="1"/>
      </w:tblPr>
      <w:tblGrid>
        <w:gridCol w:w="1852"/>
        <w:gridCol w:w="1826"/>
        <w:gridCol w:w="1819"/>
        <w:gridCol w:w="1838"/>
        <w:gridCol w:w="1995"/>
      </w:tblGrid>
      <w:tr w:rsidR="0069779C" w:rsidTr="0069779C">
        <w:tc>
          <w:tcPr>
            <w:tcW w:w="1852" w:type="dxa"/>
            <w:vMerge w:val="restart"/>
          </w:tcPr>
          <w:p w:rsidR="0069779C" w:rsidRDefault="0069779C" w:rsidP="00A6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79C">
              <w:rPr>
                <w:rFonts w:ascii="Times New Roman" w:hAnsi="Times New Roman" w:cs="Times New Roman"/>
                <w:sz w:val="28"/>
                <w:szCs w:val="28"/>
              </w:rPr>
              <w:t>Название сооружения</w:t>
            </w:r>
          </w:p>
        </w:tc>
        <w:tc>
          <w:tcPr>
            <w:tcW w:w="3645" w:type="dxa"/>
            <w:gridSpan w:val="2"/>
          </w:tcPr>
          <w:p w:rsidR="0069779C" w:rsidRDefault="0069779C" w:rsidP="00A6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79C">
              <w:rPr>
                <w:rFonts w:ascii="Times New Roman" w:hAnsi="Times New Roman" w:cs="Times New Roman"/>
                <w:sz w:val="28"/>
                <w:szCs w:val="28"/>
              </w:rPr>
              <w:t>В зависимости от количества</w:t>
            </w:r>
          </w:p>
        </w:tc>
        <w:tc>
          <w:tcPr>
            <w:tcW w:w="3833" w:type="dxa"/>
            <w:gridSpan w:val="2"/>
          </w:tcPr>
          <w:p w:rsidR="0069779C" w:rsidRDefault="0069779C" w:rsidP="00A6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79C">
              <w:rPr>
                <w:rFonts w:ascii="Times New Roman" w:hAnsi="Times New Roman" w:cs="Times New Roman"/>
                <w:sz w:val="28"/>
                <w:szCs w:val="28"/>
              </w:rPr>
              <w:t>По главенству</w:t>
            </w:r>
          </w:p>
        </w:tc>
      </w:tr>
      <w:tr w:rsidR="0069779C" w:rsidTr="0069779C">
        <w:tc>
          <w:tcPr>
            <w:tcW w:w="1852" w:type="dxa"/>
            <w:vMerge/>
          </w:tcPr>
          <w:p w:rsidR="0069779C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Престол (Главный признак)</w:t>
            </w:r>
          </w:p>
        </w:tc>
        <w:tc>
          <w:tcPr>
            <w:tcW w:w="1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Купола (второй признак)</w:t>
            </w:r>
          </w:p>
        </w:tc>
        <w:tc>
          <w:tcPr>
            <w:tcW w:w="183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в городе или монастыре</w:t>
            </w:r>
          </w:p>
        </w:tc>
        <w:tc>
          <w:tcPr>
            <w:tcW w:w="19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В епархии (имеется Епископская кафедра)</w:t>
            </w:r>
          </w:p>
        </w:tc>
      </w:tr>
      <w:tr w:rsidR="0069779C" w:rsidTr="0069779C">
        <w:tc>
          <w:tcPr>
            <w:tcW w:w="18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Часовня</w:t>
            </w:r>
          </w:p>
        </w:tc>
        <w:tc>
          <w:tcPr>
            <w:tcW w:w="18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19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69779C" w:rsidTr="0069779C">
        <w:tc>
          <w:tcPr>
            <w:tcW w:w="18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Церковь</w:t>
            </w:r>
          </w:p>
        </w:tc>
        <w:tc>
          <w:tcPr>
            <w:tcW w:w="18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1 или 2</w:t>
            </w:r>
          </w:p>
        </w:tc>
        <w:tc>
          <w:tcPr>
            <w:tcW w:w="1838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Собор</w:t>
            </w:r>
          </w:p>
        </w:tc>
        <w:tc>
          <w:tcPr>
            <w:tcW w:w="1995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Кафедральный Собор</w:t>
            </w:r>
          </w:p>
        </w:tc>
      </w:tr>
      <w:tr w:rsidR="0069779C" w:rsidTr="0069779C">
        <w:tc>
          <w:tcPr>
            <w:tcW w:w="18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Храм</w:t>
            </w:r>
          </w:p>
        </w:tc>
        <w:tc>
          <w:tcPr>
            <w:tcW w:w="18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2 и более</w:t>
            </w:r>
          </w:p>
        </w:tc>
        <w:tc>
          <w:tcPr>
            <w:tcW w:w="1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Pr="00A63B72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B72">
              <w:rPr>
                <w:rFonts w:ascii="Times New Roman" w:hAnsi="Times New Roman" w:cs="Times New Roman"/>
                <w:sz w:val="28"/>
                <w:szCs w:val="28"/>
              </w:rPr>
              <w:t>3 и более</w:t>
            </w:r>
          </w:p>
        </w:tc>
        <w:tc>
          <w:tcPr>
            <w:tcW w:w="1838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9779C" w:rsidRDefault="0069779C" w:rsidP="00697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779C" w:rsidRPr="00A63B72" w:rsidRDefault="0069779C" w:rsidP="00A63B72">
      <w:pPr>
        <w:rPr>
          <w:rFonts w:ascii="Times New Roman" w:hAnsi="Times New Roman" w:cs="Times New Roman"/>
          <w:sz w:val="28"/>
          <w:szCs w:val="28"/>
        </w:rPr>
      </w:pPr>
    </w:p>
    <w:p w:rsidR="00126DEB" w:rsidRDefault="004677E1" w:rsidP="00B4553E">
      <w:pPr>
        <w:pStyle w:val="af7"/>
        <w:numPr>
          <w:ilvl w:val="1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334264">
        <w:rPr>
          <w:rFonts w:ascii="Times New Roman" w:eastAsia="Calibri" w:hAnsi="Times New Roman" w:cs="Times New Roman"/>
          <w:b/>
          <w:sz w:val="28"/>
          <w:szCs w:val="28"/>
        </w:rPr>
        <w:t>правилах поведения</w:t>
      </w:r>
      <w:r w:rsidR="00A63B72" w:rsidRPr="00A63B72">
        <w:rPr>
          <w:rFonts w:ascii="Times New Roman" w:eastAsia="Calibri" w:hAnsi="Times New Roman" w:cs="Times New Roman"/>
          <w:b/>
          <w:sz w:val="28"/>
          <w:szCs w:val="28"/>
        </w:rPr>
        <w:t xml:space="preserve"> в храме </w:t>
      </w:r>
    </w:p>
    <w:p w:rsidR="00334264" w:rsidRDefault="00334264" w:rsidP="003342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264">
        <w:rPr>
          <w:rFonts w:ascii="Times New Roman" w:eastAsia="Calibri" w:hAnsi="Times New Roman" w:cs="Times New Roman"/>
          <w:sz w:val="28"/>
          <w:szCs w:val="28"/>
        </w:rPr>
        <w:t>Войдя в храм, остановитесь недалеко от входа или в центральной части храма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34264" w:rsidRPr="00334264" w:rsidRDefault="00334264" w:rsidP="003342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264">
        <w:rPr>
          <w:rFonts w:ascii="Times New Roman" w:eastAsia="Calibri" w:hAnsi="Times New Roman" w:cs="Times New Roman"/>
          <w:sz w:val="28"/>
          <w:szCs w:val="28"/>
        </w:rPr>
        <w:t>Перекреститесь при входе в храм, если вы человек крещеный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34264">
        <w:rPr>
          <w:rFonts w:ascii="Times New Roman" w:eastAsia="Calibri" w:hAnsi="Times New Roman" w:cs="Times New Roman"/>
          <w:sz w:val="28"/>
          <w:szCs w:val="28"/>
        </w:rPr>
        <w:t xml:space="preserve">Православные крестятся, сложив три пальца в щепоть, сначала сверху вниз, затем справа налево. </w:t>
      </w:r>
    </w:p>
    <w:p w:rsidR="00334264" w:rsidRPr="00334264" w:rsidRDefault="00334264" w:rsidP="003342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264">
        <w:rPr>
          <w:rFonts w:ascii="Times New Roman" w:eastAsia="Calibri" w:hAnsi="Times New Roman" w:cs="Times New Roman"/>
          <w:sz w:val="28"/>
          <w:szCs w:val="28"/>
        </w:rPr>
        <w:t xml:space="preserve">Снимите головной убор, если вы мужчина </w:t>
      </w:r>
    </w:p>
    <w:p w:rsidR="00334264" w:rsidRPr="00334264" w:rsidRDefault="00334264" w:rsidP="003342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264">
        <w:rPr>
          <w:rFonts w:ascii="Times New Roman" w:eastAsia="Calibri" w:hAnsi="Times New Roman" w:cs="Times New Roman"/>
          <w:sz w:val="28"/>
          <w:szCs w:val="28"/>
        </w:rPr>
        <w:t>Покройте голову, если вы замужняя женщина</w:t>
      </w:r>
    </w:p>
    <w:p w:rsidR="00334264" w:rsidRPr="00334264" w:rsidRDefault="00334264" w:rsidP="003342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264">
        <w:rPr>
          <w:rFonts w:ascii="Times New Roman" w:eastAsia="Calibri" w:hAnsi="Times New Roman" w:cs="Times New Roman"/>
          <w:sz w:val="28"/>
          <w:szCs w:val="28"/>
        </w:rPr>
        <w:lastRenderedPageBreak/>
        <w:t>Если покрыть голову нечем – в церковных лавках часто продают платки или дают напрокат. Если не получится купить платок – не смущайтесь и не переносите визит. То же правило касается и юбки. Женщинам полагается приходить в храм в юбке, но если таковой не оказалось – на талию можно повязать платок; в противном случае идите в брюках. Помните: наличие юбки и платка на голове – благочестивая традиция, а не страшное нарушение порядка. Для женщин традиция присутствовать в православном храме с покрытой головой основывается на словах апостола Павла в его послании коринфянам: «…жена должна иметь на голове знак власти над нею, для ангелов». Незамужние женщины, девочки и девушки могут стоять в храме с непокрытыми головами. Но иногда проще соблюдать традиции, чем вступать в спор с чрезмерно строгими сторонниками соблюдения традиций, которые могут оказаться рядом.</w:t>
      </w:r>
    </w:p>
    <w:p w:rsidR="00334264" w:rsidRPr="00334264" w:rsidRDefault="00334264" w:rsidP="003342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264">
        <w:rPr>
          <w:rFonts w:ascii="Times New Roman" w:eastAsia="Calibri" w:hAnsi="Times New Roman" w:cs="Times New Roman"/>
          <w:sz w:val="28"/>
          <w:szCs w:val="28"/>
        </w:rPr>
        <w:t>Не заходите в церковь в открытой одежде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34264">
        <w:rPr>
          <w:rFonts w:ascii="Times New Roman" w:eastAsia="Calibri" w:hAnsi="Times New Roman" w:cs="Times New Roman"/>
          <w:sz w:val="28"/>
          <w:szCs w:val="28"/>
        </w:rPr>
        <w:t xml:space="preserve">Постарайтесь чем-нибудь прикрыть оголенные участки тела. Пляжные наряды могут отвлекать прихожан от благочестивых мыслей. </w:t>
      </w:r>
    </w:p>
    <w:p w:rsidR="00334264" w:rsidRPr="00334264" w:rsidRDefault="00334264" w:rsidP="003342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264">
        <w:rPr>
          <w:rFonts w:ascii="Times New Roman" w:eastAsia="Calibri" w:hAnsi="Times New Roman" w:cs="Times New Roman"/>
          <w:sz w:val="28"/>
          <w:szCs w:val="28"/>
        </w:rPr>
        <w:t xml:space="preserve">Мобильный телефон переведите в бесшумный режим </w:t>
      </w:r>
    </w:p>
    <w:p w:rsidR="00334264" w:rsidRPr="00334264" w:rsidRDefault="00334264" w:rsidP="003342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264">
        <w:rPr>
          <w:rFonts w:ascii="Times New Roman" w:eastAsia="Calibri" w:hAnsi="Times New Roman" w:cs="Times New Roman"/>
          <w:sz w:val="28"/>
          <w:szCs w:val="28"/>
        </w:rPr>
        <w:t>Также не стоит громко разговаривать и жевать жвачку.</w:t>
      </w:r>
    </w:p>
    <w:p w:rsidR="00334264" w:rsidRPr="00334264" w:rsidRDefault="00334264" w:rsidP="003342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264">
        <w:rPr>
          <w:rFonts w:ascii="Times New Roman" w:eastAsia="Calibri" w:hAnsi="Times New Roman" w:cs="Times New Roman"/>
          <w:sz w:val="28"/>
          <w:szCs w:val="28"/>
        </w:rPr>
        <w:t>Не фотографируйте в церкви, не получив предварительно согласия священника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34264" w:rsidRPr="00334264" w:rsidRDefault="00334264" w:rsidP="003342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264">
        <w:rPr>
          <w:rFonts w:ascii="Times New Roman" w:eastAsia="Calibri" w:hAnsi="Times New Roman" w:cs="Times New Roman"/>
          <w:sz w:val="28"/>
          <w:szCs w:val="28"/>
        </w:rPr>
        <w:t xml:space="preserve">Если вы не знаете, как обратиться к священнику, не стесняйтесь – обратитесь за помощью к любому служащему в церкви человеку. </w:t>
      </w:r>
    </w:p>
    <w:p w:rsidR="00334264" w:rsidRPr="00334264" w:rsidRDefault="00334264" w:rsidP="0033426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264">
        <w:rPr>
          <w:rFonts w:ascii="Times New Roman" w:eastAsia="Calibri" w:hAnsi="Times New Roman" w:cs="Times New Roman"/>
          <w:sz w:val="28"/>
          <w:szCs w:val="28"/>
        </w:rPr>
        <w:t>Не приносите с собой свечи из другого храма</w:t>
      </w:r>
      <w:r w:rsidR="00CC4E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C4E87" w:rsidRDefault="00334264" w:rsidP="007F7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264">
        <w:rPr>
          <w:rFonts w:ascii="Times New Roman" w:eastAsia="Calibri" w:hAnsi="Times New Roman" w:cs="Times New Roman"/>
          <w:sz w:val="28"/>
          <w:szCs w:val="28"/>
        </w:rPr>
        <w:t xml:space="preserve">Если вы хотите поставить свечу, купите ее на месте, у входа в церковь. За здравие свечи ставят перед любой иконой, за упокой – на канон, большой ящик, обитый металлом, чаще всего стоящий в левой части храма. Во время зажигания свечи произносят молитву. </w:t>
      </w:r>
      <w:r w:rsidR="00A43785" w:rsidRPr="00861018">
        <w:rPr>
          <w:rFonts w:ascii="Times New Roman" w:eastAsia="Calibri" w:hAnsi="Times New Roman" w:cs="Times New Roman"/>
          <w:sz w:val="28"/>
          <w:szCs w:val="28"/>
        </w:rPr>
        <w:t>[11]</w:t>
      </w:r>
    </w:p>
    <w:p w:rsidR="00A43785" w:rsidRPr="00A43785" w:rsidRDefault="00A43785" w:rsidP="007F7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5B46" w:rsidRPr="00362D9C" w:rsidRDefault="00965B46" w:rsidP="00A43785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965B46" w:rsidRPr="00362D9C" w:rsidRDefault="00965B46" w:rsidP="00A43785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A43785" w:rsidRDefault="00A43785" w:rsidP="00A43785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Заключение</w:t>
      </w:r>
    </w:p>
    <w:p w:rsidR="00A43785" w:rsidRPr="000469EC" w:rsidRDefault="00A43785" w:rsidP="00A43785">
      <w:pPr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0469EC">
        <w:rPr>
          <w:rFonts w:ascii="Times New Roman" w:eastAsiaTheme="minorHAnsi" w:hAnsi="Times New Roman" w:cs="Times New Roman"/>
          <w:sz w:val="28"/>
          <w:szCs w:val="28"/>
        </w:rPr>
        <w:t>Закончив сво</w:t>
      </w:r>
      <w:r>
        <w:rPr>
          <w:rFonts w:ascii="Times New Roman" w:eastAsiaTheme="minorHAnsi" w:hAnsi="Times New Roman" w:cs="Times New Roman"/>
          <w:sz w:val="28"/>
          <w:szCs w:val="28"/>
        </w:rPr>
        <w:t>ё исследование, я могу сказать, что всё</w:t>
      </w:r>
      <w:r w:rsidRPr="000469EC">
        <w:rPr>
          <w:rFonts w:ascii="Times New Roman" w:eastAsiaTheme="minorHAnsi" w:hAnsi="Times New Roman" w:cs="Times New Roman"/>
          <w:sz w:val="28"/>
          <w:szCs w:val="28"/>
        </w:rPr>
        <w:t xml:space="preserve"> из того, что было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задумано, получилось.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итоге я достиг желаемого результата – подробно изучил устройство Свято – Ильинского храма, создал информационную брошюру, познакомил с полученной информацией одноклассников. </w:t>
      </w:r>
      <w:r w:rsidRPr="000469EC">
        <w:rPr>
          <w:rFonts w:ascii="Times New Roman" w:eastAsiaTheme="minorHAnsi" w:hAnsi="Times New Roman" w:cs="Times New Roman"/>
          <w:sz w:val="28"/>
          <w:szCs w:val="28"/>
        </w:rPr>
        <w:t xml:space="preserve">Это произошло, потому что </w:t>
      </w:r>
      <w:r>
        <w:rPr>
          <w:rFonts w:ascii="Times New Roman" w:eastAsiaTheme="minorHAnsi" w:hAnsi="Times New Roman" w:cs="Times New Roman"/>
          <w:sz w:val="28"/>
          <w:szCs w:val="28"/>
        </w:rPr>
        <w:t>я точно сформулировал цели и задачи своего исследования, чётко следовал составленному первоначально плану работу. Большую помощь в работе мне оказывали члены моей семьи и моя учительница, Потёмкина Татьяна Михайловна.</w:t>
      </w:r>
    </w:p>
    <w:p w:rsidR="00A43785" w:rsidRDefault="00A43785" w:rsidP="00A43785">
      <w:pPr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0469EC">
        <w:rPr>
          <w:rFonts w:ascii="Times New Roman" w:eastAsiaTheme="minorHAnsi" w:hAnsi="Times New Roman" w:cs="Times New Roman"/>
          <w:sz w:val="28"/>
          <w:szCs w:val="28"/>
        </w:rPr>
        <w:t>В следующем году я, может быть, продо</w:t>
      </w:r>
      <w:r>
        <w:rPr>
          <w:rFonts w:ascii="Times New Roman" w:eastAsiaTheme="minorHAnsi" w:hAnsi="Times New Roman" w:cs="Times New Roman"/>
          <w:sz w:val="28"/>
          <w:szCs w:val="28"/>
        </w:rPr>
        <w:t>лжу эту работу для того, чтобы расширить свои знания о православной культуре. Я</w:t>
      </w:r>
      <w:r w:rsidRPr="000469EC">
        <w:rPr>
          <w:rFonts w:ascii="Times New Roman" w:eastAsiaTheme="minorHAnsi" w:hAnsi="Times New Roman" w:cs="Times New Roman"/>
          <w:sz w:val="28"/>
          <w:szCs w:val="28"/>
        </w:rPr>
        <w:t xml:space="preserve"> думаю, что </w:t>
      </w:r>
      <w:r>
        <w:rPr>
          <w:rFonts w:ascii="Times New Roman" w:eastAsiaTheme="minorHAnsi" w:hAnsi="Times New Roman" w:cs="Times New Roman"/>
          <w:sz w:val="28"/>
          <w:szCs w:val="28"/>
        </w:rPr>
        <w:t>ребятам, как и мне</w:t>
      </w:r>
      <w:r w:rsidR="00861018">
        <w:rPr>
          <w:rFonts w:ascii="Times New Roman" w:eastAsiaTheme="minorHAnsi" w:hAnsi="Times New Roman" w:cs="Times New Roman"/>
          <w:sz w:val="28"/>
          <w:szCs w:val="28"/>
        </w:rPr>
        <w:t>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будет интересно познакомиться с православными сооружениями города Омска. Мы это обсудили на семейном совете, и мои родные решили свозить для этой цели меня в город Омск.</w:t>
      </w:r>
    </w:p>
    <w:p w:rsidR="00A43785" w:rsidRPr="000469EC" w:rsidRDefault="00A43785" w:rsidP="00A43785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ab/>
        <w:t>Исследовательская работа</w:t>
      </w:r>
      <w:r w:rsidRPr="000469EC">
        <w:rPr>
          <w:rFonts w:ascii="Times New Roman" w:eastAsiaTheme="minorHAnsi" w:hAnsi="Times New Roman" w:cs="Times New Roman"/>
          <w:sz w:val="28"/>
          <w:szCs w:val="28"/>
        </w:rPr>
        <w:t xml:space="preserve"> показала мне, </w:t>
      </w:r>
      <w:r>
        <w:rPr>
          <w:rFonts w:ascii="Times New Roman" w:eastAsiaTheme="minorHAnsi" w:hAnsi="Times New Roman" w:cs="Times New Roman"/>
          <w:sz w:val="28"/>
          <w:szCs w:val="28"/>
        </w:rPr>
        <w:t>что всегда интересно узнавать новое, производить что – то самостоятельно и делиться информацией с одноклассниками. И я получил ответы на все интересующие меня вопросы.</w:t>
      </w:r>
    </w:p>
    <w:p w:rsidR="00A43785" w:rsidRDefault="00A43785" w:rsidP="00A43785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A43785" w:rsidRDefault="00A43785" w:rsidP="00A4378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A4378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A4378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F7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F7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F7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F7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F7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F7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7F7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Pr="00A43785" w:rsidRDefault="00A43785" w:rsidP="007F7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732A" w:rsidRDefault="007F732A" w:rsidP="007F7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6259" w:rsidRDefault="001725A0" w:rsidP="00DB6259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lastRenderedPageBreak/>
        <w:t>Источники информации</w:t>
      </w:r>
      <w:r w:rsidR="00DB6259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DB6259" w:rsidRPr="00126DEB" w:rsidRDefault="00DB6259" w:rsidP="00614129">
      <w:pPr>
        <w:pStyle w:val="af7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26DEB">
        <w:rPr>
          <w:rFonts w:ascii="Times New Roman" w:eastAsia="Calibri" w:hAnsi="Times New Roman" w:cs="Times New Roman"/>
          <w:sz w:val="28"/>
          <w:szCs w:val="28"/>
        </w:rPr>
        <w:t xml:space="preserve">Большая школьная энциклопедия / под редакцией </w:t>
      </w:r>
      <w:proofErr w:type="spellStart"/>
      <w:r w:rsidRPr="00126DEB">
        <w:rPr>
          <w:rFonts w:ascii="Times New Roman" w:eastAsia="Calibri" w:hAnsi="Times New Roman" w:cs="Times New Roman"/>
          <w:sz w:val="28"/>
          <w:szCs w:val="28"/>
        </w:rPr>
        <w:t>А.А.Кузнецова</w:t>
      </w:r>
      <w:proofErr w:type="spellEnd"/>
      <w:r w:rsidRPr="00126DE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126DEB">
        <w:rPr>
          <w:rFonts w:ascii="Times New Roman" w:eastAsia="Calibri" w:hAnsi="Times New Roman" w:cs="Times New Roman"/>
          <w:sz w:val="28"/>
          <w:szCs w:val="28"/>
        </w:rPr>
        <w:t>М.В.Рыжакова</w:t>
      </w:r>
      <w:proofErr w:type="spellEnd"/>
      <w:r w:rsidRPr="00126DEB">
        <w:rPr>
          <w:rFonts w:ascii="Times New Roman" w:eastAsia="Calibri" w:hAnsi="Times New Roman" w:cs="Times New Roman"/>
          <w:sz w:val="28"/>
          <w:szCs w:val="28"/>
        </w:rPr>
        <w:t xml:space="preserve"> том 2. – М.:ОЛМА Медиа Групп, 2007. -848 с. – (2 издание)</w:t>
      </w:r>
    </w:p>
    <w:p w:rsidR="00DB6259" w:rsidRPr="00126DEB" w:rsidRDefault="00DB6259" w:rsidP="00614129">
      <w:pPr>
        <w:pStyle w:val="af7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26DEB">
        <w:rPr>
          <w:rFonts w:ascii="Times New Roman" w:eastAsia="Calibri" w:hAnsi="Times New Roman" w:cs="Times New Roman"/>
          <w:sz w:val="28"/>
          <w:szCs w:val="28"/>
        </w:rPr>
        <w:t>«Сельская трибуна» газета от 24.04.1998 г. стр.1 «Открытие храма».</w:t>
      </w:r>
    </w:p>
    <w:p w:rsidR="00DB6259" w:rsidRPr="00126DEB" w:rsidRDefault="00DB6259" w:rsidP="00614129">
      <w:pPr>
        <w:pStyle w:val="af7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26DEB">
        <w:rPr>
          <w:rFonts w:ascii="Times New Roman" w:eastAsia="Calibri" w:hAnsi="Times New Roman" w:cs="Times New Roman"/>
          <w:sz w:val="28"/>
          <w:szCs w:val="28"/>
        </w:rPr>
        <w:t xml:space="preserve">«Сельская трибуна» газета от 04.12.1998 г. стр1-2 «Из истории церквей и храмов в </w:t>
      </w:r>
      <w:proofErr w:type="spellStart"/>
      <w:r w:rsidRPr="00126DEB">
        <w:rPr>
          <w:rFonts w:ascii="Times New Roman" w:eastAsia="Calibri" w:hAnsi="Times New Roman" w:cs="Times New Roman"/>
          <w:sz w:val="28"/>
          <w:szCs w:val="28"/>
        </w:rPr>
        <w:t>Крутинском</w:t>
      </w:r>
      <w:proofErr w:type="spellEnd"/>
      <w:r w:rsidRPr="00126DEB">
        <w:rPr>
          <w:rFonts w:ascii="Times New Roman" w:eastAsia="Calibri" w:hAnsi="Times New Roman" w:cs="Times New Roman"/>
          <w:sz w:val="28"/>
          <w:szCs w:val="28"/>
        </w:rPr>
        <w:t xml:space="preserve"> районе».</w:t>
      </w:r>
    </w:p>
    <w:p w:rsidR="00DB6259" w:rsidRPr="00126DEB" w:rsidRDefault="00DB6259" w:rsidP="00614129">
      <w:pPr>
        <w:pStyle w:val="af7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26DEB">
        <w:rPr>
          <w:rFonts w:ascii="Times New Roman" w:eastAsia="Calibri" w:hAnsi="Times New Roman" w:cs="Times New Roman"/>
          <w:sz w:val="28"/>
          <w:szCs w:val="28"/>
        </w:rPr>
        <w:t>«Сельская трибуна» газета от 02.06.1999 г. стр.1 «Открытие часовни в Крутинке».</w:t>
      </w:r>
    </w:p>
    <w:p w:rsidR="00DB6259" w:rsidRPr="00126DEB" w:rsidRDefault="00DB6259" w:rsidP="00614129">
      <w:pPr>
        <w:pStyle w:val="af7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26DEB">
        <w:rPr>
          <w:rFonts w:ascii="Times New Roman" w:eastAsia="Calibri" w:hAnsi="Times New Roman" w:cs="Times New Roman"/>
          <w:sz w:val="28"/>
          <w:szCs w:val="28"/>
        </w:rPr>
        <w:t>«Сельская трибуна» газета от 27.08.1999 г. стр.4 «О строительстве храма в Крутинке».</w:t>
      </w:r>
    </w:p>
    <w:p w:rsidR="00DB6259" w:rsidRDefault="00DB6259" w:rsidP="00614129">
      <w:pPr>
        <w:pStyle w:val="af7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26DEB">
        <w:rPr>
          <w:rFonts w:ascii="Times New Roman" w:eastAsia="Calibri" w:hAnsi="Times New Roman" w:cs="Times New Roman"/>
          <w:sz w:val="28"/>
          <w:szCs w:val="28"/>
        </w:rPr>
        <w:t>«Сельская трибуна» газета от 21.04.2006 г. стр.2 «История религии района».</w:t>
      </w:r>
    </w:p>
    <w:p w:rsidR="00DB6259" w:rsidRDefault="00DB6259" w:rsidP="00614129">
      <w:pPr>
        <w:pStyle w:val="af7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26DEB">
        <w:rPr>
          <w:rFonts w:ascii="Times New Roman" w:eastAsia="Calibri" w:hAnsi="Times New Roman" w:cs="Times New Roman"/>
          <w:sz w:val="28"/>
          <w:szCs w:val="28"/>
        </w:rPr>
        <w:t>Шевченко Л.Л. «Православная культура»: Экспериментальное учебное пособие для начальных классов общеобразовательных школ, лицеев и гимназий: 1-й год обучения; 2-й год обучения: - М.: Издательский дом «Покров» Москва 2003 г – 96 с.: ил.</w:t>
      </w:r>
    </w:p>
    <w:p w:rsidR="00DB6259" w:rsidRDefault="00614129" w:rsidP="00614129">
      <w:pPr>
        <w:pStyle w:val="af7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DB6259" w:rsidRPr="00126DEB">
        <w:rPr>
          <w:rFonts w:ascii="Times New Roman" w:eastAsia="Calibri" w:hAnsi="Times New Roman" w:cs="Times New Roman"/>
          <w:sz w:val="28"/>
          <w:szCs w:val="28"/>
        </w:rPr>
        <w:t>отог</w:t>
      </w:r>
      <w:r>
        <w:rPr>
          <w:rFonts w:ascii="Times New Roman" w:eastAsia="Calibri" w:hAnsi="Times New Roman" w:cs="Times New Roman"/>
          <w:sz w:val="28"/>
          <w:szCs w:val="28"/>
        </w:rPr>
        <w:t>рафии сделаны автором исследования</w:t>
      </w:r>
      <w:r w:rsidR="00DB6259" w:rsidRPr="00126DE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6259" w:rsidRPr="00861018" w:rsidRDefault="00DB6259" w:rsidP="00861018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61018">
        <w:rPr>
          <w:rFonts w:ascii="Times New Roman" w:eastAsia="Calibri" w:hAnsi="Times New Roman" w:cs="Times New Roman"/>
          <w:i/>
          <w:sz w:val="28"/>
          <w:szCs w:val="28"/>
        </w:rPr>
        <w:t>Интернет - ресурсы:</w:t>
      </w:r>
    </w:p>
    <w:p w:rsidR="00DB6259" w:rsidRPr="00126DEB" w:rsidRDefault="00450CD9" w:rsidP="00614129">
      <w:pPr>
        <w:pStyle w:val="af7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hyperlink r:id="rId27" w:history="1">
        <w:r w:rsidR="00DB6259" w:rsidRPr="00C25AC7">
          <w:rPr>
            <w:rStyle w:val="af8"/>
            <w:rFonts w:ascii="Times New Roman" w:eastAsia="Calibri" w:hAnsi="Times New Roman" w:cs="Times New Roman"/>
            <w:sz w:val="28"/>
            <w:szCs w:val="28"/>
          </w:rPr>
          <w:t>http://www.sdhram.ru/article/about-orthodoxy/the_temple_and_its_construction/1356</w:t>
        </w:r>
      </w:hyperlink>
      <w:r w:rsidR="00DB62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6259" w:rsidRPr="00126D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62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B6259" w:rsidRDefault="00450CD9" w:rsidP="00614129">
      <w:pPr>
        <w:pStyle w:val="af7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hyperlink r:id="rId28" w:history="1">
        <w:r w:rsidR="00DB6259" w:rsidRPr="00C25AC7">
          <w:rPr>
            <w:rStyle w:val="af8"/>
            <w:rFonts w:ascii="Times New Roman" w:eastAsia="Calibri" w:hAnsi="Times New Roman" w:cs="Times New Roman"/>
            <w:sz w:val="28"/>
            <w:szCs w:val="28"/>
          </w:rPr>
          <w:t>http://www.sakkos.ru/erudit/Khram-ustrojstvo.html</w:t>
        </w:r>
      </w:hyperlink>
      <w:r w:rsidR="00DB62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14129" w:rsidRPr="00861018" w:rsidRDefault="00450CD9" w:rsidP="00614129">
      <w:pPr>
        <w:pStyle w:val="af7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hyperlink r:id="rId29" w:history="1">
        <w:r w:rsidR="00614129" w:rsidRPr="004E6908">
          <w:rPr>
            <w:rStyle w:val="af8"/>
            <w:rFonts w:ascii="Times New Roman" w:eastAsia="Calibri" w:hAnsi="Times New Roman" w:cs="Times New Roman"/>
            <w:sz w:val="28"/>
            <w:szCs w:val="28"/>
          </w:rPr>
          <w:t>http://daily-help.com/Doc/56?Mode=full</w:t>
        </w:r>
      </w:hyperlink>
      <w:r w:rsidR="0061412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61018" w:rsidRPr="00861018" w:rsidRDefault="00450CD9" w:rsidP="00861018">
      <w:pPr>
        <w:pStyle w:val="af7"/>
        <w:numPr>
          <w:ilvl w:val="0"/>
          <w:numId w:val="14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hyperlink r:id="rId30" w:history="1">
        <w:r w:rsidR="00861018" w:rsidRPr="00867BB1">
          <w:rPr>
            <w:rStyle w:val="af8"/>
            <w:rFonts w:ascii="Times New Roman" w:eastAsia="Calibri" w:hAnsi="Times New Roman" w:cs="Times New Roman"/>
            <w:sz w:val="28"/>
            <w:szCs w:val="28"/>
          </w:rPr>
          <w:t>http://borha.ru/history/pravoslavnyi-hr</w:t>
        </w:r>
        <w:r w:rsidR="00861018" w:rsidRPr="00867BB1">
          <w:rPr>
            <w:rStyle w:val="af8"/>
            <w:rFonts w:ascii="Times New Roman" w:eastAsia="Calibri" w:hAnsi="Times New Roman" w:cs="Times New Roman"/>
            <w:sz w:val="28"/>
            <w:szCs w:val="28"/>
          </w:rPr>
          <w:t>a</w:t>
        </w:r>
        <w:r w:rsidR="00861018" w:rsidRPr="00867BB1">
          <w:rPr>
            <w:rStyle w:val="af8"/>
            <w:rFonts w:ascii="Times New Roman" w:eastAsia="Calibri" w:hAnsi="Times New Roman" w:cs="Times New Roman"/>
            <w:sz w:val="28"/>
            <w:szCs w:val="28"/>
          </w:rPr>
          <w:t>m-istorija-simvolika-i-ustroistvo-22.html</w:t>
        </w:r>
      </w:hyperlink>
      <w:r w:rsidR="00861018" w:rsidRPr="008610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B6259" w:rsidRDefault="00DB6259" w:rsidP="00DB625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4129" w:rsidRDefault="00614129" w:rsidP="00DB625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6259" w:rsidRPr="00362D9C" w:rsidRDefault="00DB6259" w:rsidP="00CC4E8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CC4E8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785" w:rsidRDefault="00A43785" w:rsidP="00CC4E8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7098" w:rsidRDefault="006A7098" w:rsidP="006A7098">
      <w:pPr>
        <w:spacing w:after="0" w:line="360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№1</w:t>
      </w:r>
    </w:p>
    <w:p w:rsidR="006A7098" w:rsidRPr="00C77F0C" w:rsidRDefault="00C77F0C" w:rsidP="006A7098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7F0C">
        <w:rPr>
          <w:rFonts w:ascii="Times New Roman" w:eastAsia="Calibri" w:hAnsi="Times New Roman" w:cs="Times New Roman"/>
          <w:b/>
          <w:sz w:val="28"/>
          <w:szCs w:val="28"/>
        </w:rPr>
        <w:t xml:space="preserve">Православный словарь </w:t>
      </w:r>
    </w:p>
    <w:p w:rsidR="006A7098" w:rsidRPr="00CC4E87" w:rsidRDefault="006A7098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Алтарь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- это главная часть храма, отделенная от него особой перегородкой - Царскими вратами, здесь совершаются Богослужения и располагается главная святыня храма — престол.</w:t>
      </w:r>
    </w:p>
    <w:p w:rsidR="006A7098" w:rsidRPr="00CC4E87" w:rsidRDefault="006A7098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Амвон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- выдающаяся вперед часть солеи напротив Царских врат, с него читаются тексты из Евангелие, произносятся проповеди.</w:t>
      </w:r>
    </w:p>
    <w:p w:rsidR="006A7098" w:rsidRPr="00CC4E87" w:rsidRDefault="006A7098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 xml:space="preserve">Аналой </w:t>
      </w:r>
      <w:r w:rsidRPr="00CC4E87">
        <w:rPr>
          <w:rFonts w:ascii="Times New Roman" w:eastAsia="Calibri" w:hAnsi="Times New Roman" w:cs="Times New Roman"/>
          <w:sz w:val="28"/>
          <w:szCs w:val="28"/>
        </w:rPr>
        <w:t>(греч</w:t>
      </w:r>
      <w:proofErr w:type="gramStart"/>
      <w:r w:rsidRPr="00CC4E8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proofErr w:type="gramStart"/>
      <w:r w:rsidRPr="00CC4E87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одставка для книг) - в православной церкви столик, на котором во время службы располагаются богослужебные книги (Евангелие). </w:t>
      </w:r>
    </w:p>
    <w:p w:rsidR="006A7098" w:rsidRPr="00CC4E87" w:rsidRDefault="006A7098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Горнее место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— обычно возвышенная часть православного храма в центре восточной стены алтаря напротив престола.</w:t>
      </w:r>
    </w:p>
    <w:p w:rsidR="006A7098" w:rsidRPr="00CC4E87" w:rsidRDefault="006A7098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Дискос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- небольшое круглое блюдо на подставке для причастного хлеба, символизирует Тело Христово.</w:t>
      </w:r>
    </w:p>
    <w:p w:rsidR="006A7098" w:rsidRPr="00CC4E87" w:rsidRDefault="006A7098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Евангелие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- (греч</w:t>
      </w:r>
      <w:proofErr w:type="gramStart"/>
      <w:r w:rsidRPr="00CC4E8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proofErr w:type="gramStart"/>
      <w:r w:rsidRPr="00CC4E87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CC4E87">
        <w:rPr>
          <w:rFonts w:ascii="Times New Roman" w:eastAsia="Calibri" w:hAnsi="Times New Roman" w:cs="Times New Roman"/>
          <w:sz w:val="28"/>
          <w:szCs w:val="28"/>
        </w:rPr>
        <w:t>оброе известие или благая весть) — жизнеописание Иисуса Христа; книги, почитаемые как священные в христианстве.</w:t>
      </w:r>
    </w:p>
    <w:p w:rsidR="006A7098" w:rsidRPr="00CC4E87" w:rsidRDefault="006A7098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 xml:space="preserve">Жертвенник 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- особый стол, расположенный у северо-восточной стены алтаря. На жертвеннике находится Евхаристический набор: потир или </w:t>
      </w:r>
      <w:proofErr w:type="spellStart"/>
      <w:r w:rsidRPr="00CC4E87">
        <w:rPr>
          <w:rFonts w:ascii="Times New Roman" w:eastAsia="Calibri" w:hAnsi="Times New Roman" w:cs="Times New Roman"/>
          <w:sz w:val="28"/>
          <w:szCs w:val="28"/>
        </w:rPr>
        <w:t>свтая</w:t>
      </w:r>
      <w:proofErr w:type="spellEnd"/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чаша, дискос, </w:t>
      </w:r>
      <w:proofErr w:type="spellStart"/>
      <w:r w:rsidRPr="00CC4E87">
        <w:rPr>
          <w:rFonts w:ascii="Times New Roman" w:eastAsia="Calibri" w:hAnsi="Times New Roman" w:cs="Times New Roman"/>
          <w:sz w:val="28"/>
          <w:szCs w:val="28"/>
        </w:rPr>
        <w:t>звездица</w:t>
      </w:r>
      <w:proofErr w:type="spellEnd"/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C4E87">
        <w:rPr>
          <w:rFonts w:ascii="Times New Roman" w:eastAsia="Calibri" w:hAnsi="Times New Roman" w:cs="Times New Roman"/>
          <w:sz w:val="28"/>
          <w:szCs w:val="28"/>
        </w:rPr>
        <w:t>копие</w:t>
      </w:r>
      <w:proofErr w:type="spellEnd"/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C4E87">
        <w:rPr>
          <w:rFonts w:ascii="Times New Roman" w:eastAsia="Calibri" w:hAnsi="Times New Roman" w:cs="Times New Roman"/>
          <w:sz w:val="28"/>
          <w:szCs w:val="28"/>
        </w:rPr>
        <w:t>лжица</w:t>
      </w:r>
      <w:proofErr w:type="spellEnd"/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, плат, </w:t>
      </w:r>
      <w:proofErr w:type="spellStart"/>
      <w:r w:rsidRPr="00CC4E87">
        <w:rPr>
          <w:rFonts w:ascii="Times New Roman" w:eastAsia="Calibri" w:hAnsi="Times New Roman" w:cs="Times New Roman"/>
          <w:sz w:val="28"/>
          <w:szCs w:val="28"/>
        </w:rPr>
        <w:t>покровцы</w:t>
      </w:r>
      <w:proofErr w:type="spellEnd"/>
      <w:r w:rsidRPr="00CC4E87">
        <w:rPr>
          <w:rFonts w:ascii="Times New Roman" w:eastAsia="Calibri" w:hAnsi="Times New Roman" w:cs="Times New Roman"/>
          <w:sz w:val="28"/>
          <w:szCs w:val="28"/>
        </w:rPr>
        <w:t>, воздух, ковш.</w:t>
      </w:r>
    </w:p>
    <w:p w:rsidR="006A7098" w:rsidRPr="00CC4E87" w:rsidRDefault="006A7098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Иконостас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-  перегородка с иконами в православном храме, идущая от северной стены храма до южной, состоящая из одного или нескольких рядов особым образом размещённых икон.</w:t>
      </w:r>
    </w:p>
    <w:p w:rsidR="006A7098" w:rsidRPr="00CC4E87" w:rsidRDefault="006A7098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C4E87">
        <w:rPr>
          <w:rFonts w:ascii="Times New Roman" w:eastAsia="Calibri" w:hAnsi="Times New Roman" w:cs="Times New Roman"/>
          <w:b/>
          <w:sz w:val="28"/>
          <w:szCs w:val="28"/>
        </w:rPr>
        <w:t>Канунник</w:t>
      </w:r>
      <w:proofErr w:type="spellEnd"/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- небольшой столик, на котором обычно стоит изображение распятия и устроена подставка для свечей в память об усопших.</w:t>
      </w:r>
    </w:p>
    <w:p w:rsidR="006A7098" w:rsidRPr="00CC4E87" w:rsidRDefault="006A7098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C4E87">
        <w:rPr>
          <w:rFonts w:ascii="Times New Roman" w:eastAsia="Calibri" w:hAnsi="Times New Roman" w:cs="Times New Roman"/>
          <w:b/>
          <w:sz w:val="28"/>
          <w:szCs w:val="28"/>
        </w:rPr>
        <w:t>Катапетасма</w:t>
      </w:r>
      <w:proofErr w:type="spellEnd"/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(греч. — «занавес»), завеса — в православном храме располагается непосредственно за Царскими вратами и закрывает их со стороны алтаря.</w:t>
      </w:r>
    </w:p>
    <w:p w:rsidR="006A7098" w:rsidRPr="00CC4E87" w:rsidRDefault="006A7098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Киворий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- сень (навес) над престолом (алтарная сень), ракой, устраиваемая на четырех столбах.</w:t>
      </w:r>
    </w:p>
    <w:p w:rsidR="006A7098" w:rsidRPr="00CC4E87" w:rsidRDefault="00C77F0C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Киот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(от греч. - деревянный ящик) - деревянный украшенный и застеклённый шкафчик, божница или створчатая рама для икон.</w:t>
      </w:r>
    </w:p>
    <w:p w:rsidR="00C77F0C" w:rsidRPr="00CC4E87" w:rsidRDefault="00C77F0C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Крест запрестольный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- крест на длинной деревянной рукоятке.</w:t>
      </w:r>
    </w:p>
    <w:p w:rsidR="00C77F0C" w:rsidRPr="00CC4E87" w:rsidRDefault="00C77F0C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Крест напрестольный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- в Православной церкви распятие, хранящееся на престоле в алтаре храма.</w:t>
      </w:r>
    </w:p>
    <w:p w:rsidR="00C77F0C" w:rsidRPr="00CC4E87" w:rsidRDefault="00C77F0C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Лампада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(греч. «светильник») – масляный светильник в виде сосуда с елеем, зажигаемый перед иконами, на престоле, жертвеннике и </w:t>
      </w:r>
      <w:proofErr w:type="spellStart"/>
      <w:r w:rsidRPr="00CC4E87">
        <w:rPr>
          <w:rFonts w:ascii="Times New Roman" w:eastAsia="Calibri" w:hAnsi="Times New Roman" w:cs="Times New Roman"/>
          <w:sz w:val="28"/>
          <w:szCs w:val="28"/>
        </w:rPr>
        <w:t>семисвечнике</w:t>
      </w:r>
      <w:proofErr w:type="spellEnd"/>
      <w:r w:rsidRPr="00CC4E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7F0C" w:rsidRPr="00CC4E87" w:rsidRDefault="00C77F0C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Подсвечник напольный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- осветительный прибор, </w:t>
      </w:r>
      <w:proofErr w:type="spellStart"/>
      <w:r w:rsidRPr="00CC4E87">
        <w:rPr>
          <w:rFonts w:ascii="Times New Roman" w:eastAsia="Calibri" w:hAnsi="Times New Roman" w:cs="Times New Roman"/>
          <w:sz w:val="28"/>
          <w:szCs w:val="28"/>
        </w:rPr>
        <w:t>многосвечный</w:t>
      </w:r>
      <w:proofErr w:type="spellEnd"/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светильник, нередко многоярусный, многоуровневый - основной вид церковных подсвечников.</w:t>
      </w:r>
    </w:p>
    <w:p w:rsidR="00C77F0C" w:rsidRPr="00CC4E87" w:rsidRDefault="00C77F0C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Потир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– сосуд, который перед Литургией наполняется вином с водой, что символизирует кровь Христову.</w:t>
      </w:r>
    </w:p>
    <w:p w:rsidR="006A7098" w:rsidRPr="00CC4E87" w:rsidRDefault="00C77F0C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Престол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– освящённый архиереем четырехугольный стол, расположенный посередине алтаря и украшенный двумя одеждами: нижней белой из полотна, и верхней из более дорогой материи чаще всего из парчи.</w:t>
      </w:r>
    </w:p>
    <w:p w:rsidR="00C77F0C" w:rsidRPr="00CC4E87" w:rsidRDefault="00C77F0C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Ризница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CC4E87">
        <w:rPr>
          <w:rFonts w:ascii="Times New Roman" w:eastAsia="Calibri" w:hAnsi="Times New Roman" w:cs="Times New Roman"/>
          <w:sz w:val="28"/>
          <w:szCs w:val="28"/>
        </w:rPr>
        <w:t>ризохранилище</w:t>
      </w:r>
      <w:proofErr w:type="spellEnd"/>
      <w:r w:rsidRPr="00CC4E87">
        <w:rPr>
          <w:rFonts w:ascii="Times New Roman" w:eastAsia="Calibri" w:hAnsi="Times New Roman" w:cs="Times New Roman"/>
          <w:sz w:val="28"/>
          <w:szCs w:val="28"/>
        </w:rPr>
        <w:t>) — место в юго-восточном углу алтаря или отдельное помещение для хранения богослужебного облачения (прежде всего риз) и церковной утвари (священных сосудов).</w:t>
      </w:r>
    </w:p>
    <w:p w:rsidR="00C77F0C" w:rsidRPr="00CC4E87" w:rsidRDefault="00C77F0C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C4E87">
        <w:rPr>
          <w:rFonts w:ascii="Times New Roman" w:eastAsia="Calibri" w:hAnsi="Times New Roman" w:cs="Times New Roman"/>
          <w:b/>
          <w:sz w:val="28"/>
          <w:szCs w:val="28"/>
        </w:rPr>
        <w:t>Семисвечник</w:t>
      </w:r>
      <w:proofErr w:type="spellEnd"/>
      <w:r w:rsidRPr="00CC4E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C4E87">
        <w:rPr>
          <w:rFonts w:ascii="Times New Roman" w:eastAsia="Calibri" w:hAnsi="Times New Roman" w:cs="Times New Roman"/>
          <w:sz w:val="28"/>
          <w:szCs w:val="28"/>
        </w:rPr>
        <w:t>- светильник из семи ветвей на одной подставке с чашечкой и лампадой на конце каждой ветви. Находится в алтаре за престолом напротив Горнего места.</w:t>
      </w:r>
    </w:p>
    <w:p w:rsidR="00C77F0C" w:rsidRPr="00CC4E87" w:rsidRDefault="00C77F0C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 xml:space="preserve">Солея </w:t>
      </w:r>
      <w:r w:rsidRPr="00CC4E87">
        <w:rPr>
          <w:rFonts w:ascii="Times New Roman" w:eastAsia="Calibri" w:hAnsi="Times New Roman" w:cs="Times New Roman"/>
          <w:sz w:val="28"/>
          <w:szCs w:val="28"/>
        </w:rPr>
        <w:t>- возвышенная часть пола перед иконостасом.</w:t>
      </w:r>
    </w:p>
    <w:p w:rsidR="00C77F0C" w:rsidRPr="00CC4E87" w:rsidRDefault="00C77F0C" w:rsidP="006A709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C4E87">
        <w:rPr>
          <w:rFonts w:ascii="Times New Roman" w:eastAsia="Calibri" w:hAnsi="Times New Roman" w:cs="Times New Roman"/>
          <w:b/>
          <w:sz w:val="28"/>
          <w:szCs w:val="28"/>
        </w:rPr>
        <w:t>Царские врата</w:t>
      </w:r>
      <w:r w:rsidRPr="00CC4E87">
        <w:rPr>
          <w:rFonts w:ascii="Times New Roman" w:eastAsia="Calibri" w:hAnsi="Times New Roman" w:cs="Times New Roman"/>
          <w:sz w:val="28"/>
          <w:szCs w:val="28"/>
        </w:rPr>
        <w:t xml:space="preserve"> (великие врата, райские врата, святые врата) — двустворчатые двери в центральной части иконостаса в православном храме,  которые ведут в алтарную часть храма и символизируют врата Рая.</w:t>
      </w:r>
    </w:p>
    <w:p w:rsidR="002D7C80" w:rsidRPr="00CC4E87" w:rsidRDefault="002D7C80" w:rsidP="0069432A">
      <w:pPr>
        <w:spacing w:after="0"/>
        <w:jc w:val="both"/>
        <w:rPr>
          <w:sz w:val="28"/>
          <w:szCs w:val="28"/>
        </w:rPr>
      </w:pPr>
    </w:p>
    <w:p w:rsidR="006A7098" w:rsidRPr="00CC4E87" w:rsidRDefault="006A7098" w:rsidP="0069432A">
      <w:pPr>
        <w:spacing w:after="0"/>
        <w:jc w:val="both"/>
        <w:rPr>
          <w:sz w:val="28"/>
          <w:szCs w:val="28"/>
        </w:rPr>
      </w:pPr>
    </w:p>
    <w:p w:rsidR="006A7098" w:rsidRPr="00CC4E87" w:rsidRDefault="006A7098" w:rsidP="0069432A">
      <w:pPr>
        <w:spacing w:after="0"/>
        <w:jc w:val="both"/>
        <w:rPr>
          <w:sz w:val="28"/>
          <w:szCs w:val="28"/>
        </w:rPr>
      </w:pPr>
    </w:p>
    <w:p w:rsidR="006A7098" w:rsidRPr="00CC4E87" w:rsidRDefault="006A7098" w:rsidP="0069432A">
      <w:pPr>
        <w:spacing w:after="0"/>
        <w:jc w:val="both"/>
        <w:rPr>
          <w:sz w:val="28"/>
          <w:szCs w:val="28"/>
        </w:rPr>
      </w:pPr>
    </w:p>
    <w:p w:rsidR="006A7098" w:rsidRPr="00CC4E87" w:rsidRDefault="006A7098" w:rsidP="0069432A">
      <w:pPr>
        <w:spacing w:after="0"/>
        <w:jc w:val="both"/>
        <w:rPr>
          <w:sz w:val="28"/>
          <w:szCs w:val="28"/>
        </w:rPr>
      </w:pPr>
    </w:p>
    <w:sectPr w:rsidR="006A7098" w:rsidRPr="00CC4E87" w:rsidSect="00614129">
      <w:footerReference w:type="default" r:id="rId31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CD9" w:rsidRDefault="00450CD9" w:rsidP="000A1D31">
      <w:pPr>
        <w:spacing w:after="0" w:line="240" w:lineRule="auto"/>
      </w:pPr>
      <w:r>
        <w:separator/>
      </w:r>
    </w:p>
  </w:endnote>
  <w:endnote w:type="continuationSeparator" w:id="0">
    <w:p w:rsidR="00450CD9" w:rsidRDefault="00450CD9" w:rsidP="000A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0918718"/>
      <w:docPartObj>
        <w:docPartGallery w:val="Page Numbers (Bottom of Page)"/>
        <w:docPartUnique/>
      </w:docPartObj>
    </w:sdtPr>
    <w:sdtEndPr/>
    <w:sdtContent>
      <w:p w:rsidR="000A1D31" w:rsidRDefault="000A1D31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F5B">
          <w:rPr>
            <w:noProof/>
          </w:rPr>
          <w:t>24</w:t>
        </w:r>
        <w:r>
          <w:fldChar w:fldCharType="end"/>
        </w:r>
      </w:p>
    </w:sdtContent>
  </w:sdt>
  <w:p w:rsidR="000A1D31" w:rsidRDefault="000A1D31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CD9" w:rsidRDefault="00450CD9" w:rsidP="000A1D31">
      <w:pPr>
        <w:spacing w:after="0" w:line="240" w:lineRule="auto"/>
      </w:pPr>
      <w:r>
        <w:separator/>
      </w:r>
    </w:p>
  </w:footnote>
  <w:footnote w:type="continuationSeparator" w:id="0">
    <w:p w:rsidR="00450CD9" w:rsidRDefault="00450CD9" w:rsidP="000A1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54F8"/>
    <w:multiLevelType w:val="hybridMultilevel"/>
    <w:tmpl w:val="5F467746"/>
    <w:lvl w:ilvl="0" w:tplc="C13EDA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1744C34">
      <w:start w:val="11"/>
      <w:numFmt w:val="bullet"/>
      <w:lvlText w:val="•"/>
      <w:lvlJc w:val="left"/>
      <w:pPr>
        <w:ind w:left="2430" w:hanging="63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217BA4"/>
    <w:multiLevelType w:val="hybridMultilevel"/>
    <w:tmpl w:val="3F528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64C45"/>
    <w:multiLevelType w:val="multilevel"/>
    <w:tmpl w:val="B56677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439E3F86"/>
    <w:multiLevelType w:val="hybridMultilevel"/>
    <w:tmpl w:val="877C1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E03628"/>
    <w:multiLevelType w:val="multilevel"/>
    <w:tmpl w:val="C0AAC0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BC456F9"/>
    <w:multiLevelType w:val="multilevel"/>
    <w:tmpl w:val="D24667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6">
    <w:nsid w:val="4D9A42CB"/>
    <w:multiLevelType w:val="multilevel"/>
    <w:tmpl w:val="30F0AE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875439E"/>
    <w:multiLevelType w:val="hybridMultilevel"/>
    <w:tmpl w:val="6812E77E"/>
    <w:lvl w:ilvl="0" w:tplc="797ABE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968D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9A4A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06C3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FE40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AA29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6EDE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2277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4E7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A9B43D5"/>
    <w:multiLevelType w:val="multilevel"/>
    <w:tmpl w:val="A288D6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1913618"/>
    <w:multiLevelType w:val="hybridMultilevel"/>
    <w:tmpl w:val="CA781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7A1E2F"/>
    <w:multiLevelType w:val="multilevel"/>
    <w:tmpl w:val="302A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5D79B9"/>
    <w:multiLevelType w:val="hybridMultilevel"/>
    <w:tmpl w:val="1B785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4940FA"/>
    <w:multiLevelType w:val="hybridMultilevel"/>
    <w:tmpl w:val="118202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AB2672"/>
    <w:multiLevelType w:val="hybridMultilevel"/>
    <w:tmpl w:val="1B44612C"/>
    <w:lvl w:ilvl="0" w:tplc="14D0DC40">
      <w:start w:val="1"/>
      <w:numFmt w:val="bullet"/>
      <w:lvlText w:val="*"/>
      <w:lvlJc w:val="left"/>
      <w:pPr>
        <w:ind w:left="1428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2"/>
  </w:num>
  <w:num w:numId="5">
    <w:abstractNumId w:val="3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1"/>
  </w:num>
  <w:num w:numId="11">
    <w:abstractNumId w:val="5"/>
  </w:num>
  <w:num w:numId="12">
    <w:abstractNumId w:val="8"/>
  </w:num>
  <w:num w:numId="13">
    <w:abstractNumId w:val="4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42"/>
    <w:rsid w:val="00016C98"/>
    <w:rsid w:val="0002288E"/>
    <w:rsid w:val="00024DBC"/>
    <w:rsid w:val="00045D65"/>
    <w:rsid w:val="000469EC"/>
    <w:rsid w:val="000A1940"/>
    <w:rsid w:val="000A1D31"/>
    <w:rsid w:val="000F16A9"/>
    <w:rsid w:val="000F4AF7"/>
    <w:rsid w:val="00126DEB"/>
    <w:rsid w:val="001725A0"/>
    <w:rsid w:val="001A10D0"/>
    <w:rsid w:val="001D309D"/>
    <w:rsid w:val="002404C3"/>
    <w:rsid w:val="002723BE"/>
    <w:rsid w:val="002C2DDB"/>
    <w:rsid w:val="002D3A1A"/>
    <w:rsid w:val="002D7C80"/>
    <w:rsid w:val="00334264"/>
    <w:rsid w:val="00352B8E"/>
    <w:rsid w:val="00362D9C"/>
    <w:rsid w:val="003A7417"/>
    <w:rsid w:val="003E2042"/>
    <w:rsid w:val="003F76FD"/>
    <w:rsid w:val="00450CD9"/>
    <w:rsid w:val="004677E1"/>
    <w:rsid w:val="00497DE9"/>
    <w:rsid w:val="004B6D16"/>
    <w:rsid w:val="004B73C1"/>
    <w:rsid w:val="004C4F98"/>
    <w:rsid w:val="004C773A"/>
    <w:rsid w:val="004F0420"/>
    <w:rsid w:val="00503313"/>
    <w:rsid w:val="0057405E"/>
    <w:rsid w:val="00583792"/>
    <w:rsid w:val="005E0456"/>
    <w:rsid w:val="005E6F5B"/>
    <w:rsid w:val="00614129"/>
    <w:rsid w:val="006246EB"/>
    <w:rsid w:val="00624D47"/>
    <w:rsid w:val="0065509A"/>
    <w:rsid w:val="0069432A"/>
    <w:rsid w:val="0069779C"/>
    <w:rsid w:val="006A7098"/>
    <w:rsid w:val="00720A10"/>
    <w:rsid w:val="00775B1C"/>
    <w:rsid w:val="007A4E0D"/>
    <w:rsid w:val="007B1A2F"/>
    <w:rsid w:val="007B366C"/>
    <w:rsid w:val="007F732A"/>
    <w:rsid w:val="00861018"/>
    <w:rsid w:val="008703A9"/>
    <w:rsid w:val="00871B3F"/>
    <w:rsid w:val="00896399"/>
    <w:rsid w:val="00897D22"/>
    <w:rsid w:val="009454EF"/>
    <w:rsid w:val="00965B46"/>
    <w:rsid w:val="009728C4"/>
    <w:rsid w:val="0099049D"/>
    <w:rsid w:val="009C3A9F"/>
    <w:rsid w:val="00A261B8"/>
    <w:rsid w:val="00A41E8F"/>
    <w:rsid w:val="00A43785"/>
    <w:rsid w:val="00A52A88"/>
    <w:rsid w:val="00A63B72"/>
    <w:rsid w:val="00A76597"/>
    <w:rsid w:val="00AA723F"/>
    <w:rsid w:val="00AC1AC2"/>
    <w:rsid w:val="00AC3C40"/>
    <w:rsid w:val="00B27485"/>
    <w:rsid w:val="00B4553E"/>
    <w:rsid w:val="00BE2124"/>
    <w:rsid w:val="00BE3D80"/>
    <w:rsid w:val="00C12026"/>
    <w:rsid w:val="00C168C5"/>
    <w:rsid w:val="00C23527"/>
    <w:rsid w:val="00C4024F"/>
    <w:rsid w:val="00C404A3"/>
    <w:rsid w:val="00C46E08"/>
    <w:rsid w:val="00C77F0C"/>
    <w:rsid w:val="00C803D7"/>
    <w:rsid w:val="00C82224"/>
    <w:rsid w:val="00C82AEF"/>
    <w:rsid w:val="00CA7E97"/>
    <w:rsid w:val="00CC4E87"/>
    <w:rsid w:val="00CF366F"/>
    <w:rsid w:val="00D54548"/>
    <w:rsid w:val="00D85895"/>
    <w:rsid w:val="00DB22B2"/>
    <w:rsid w:val="00DB6259"/>
    <w:rsid w:val="00DB6CDF"/>
    <w:rsid w:val="00DB721F"/>
    <w:rsid w:val="00E430D7"/>
    <w:rsid w:val="00E46768"/>
    <w:rsid w:val="00E510F2"/>
    <w:rsid w:val="00E63C9E"/>
    <w:rsid w:val="00E80488"/>
    <w:rsid w:val="00EA2B80"/>
    <w:rsid w:val="00EF1D91"/>
    <w:rsid w:val="00F82278"/>
    <w:rsid w:val="00F83D91"/>
    <w:rsid w:val="00F878C7"/>
    <w:rsid w:val="00FC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42"/>
  </w:style>
  <w:style w:type="paragraph" w:styleId="1">
    <w:name w:val="heading 1"/>
    <w:basedOn w:val="a"/>
    <w:next w:val="a"/>
    <w:link w:val="10"/>
    <w:uiPriority w:val="9"/>
    <w:qFormat/>
    <w:rsid w:val="003E204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204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04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204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3E204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E204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204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E204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3E204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3E204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3E204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3E204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3E204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3E204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3E204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E2042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3E2042"/>
    <w:rPr>
      <w:b/>
      <w:bCs/>
    </w:rPr>
  </w:style>
  <w:style w:type="character" w:styleId="a9">
    <w:name w:val="Emphasis"/>
    <w:basedOn w:val="a0"/>
    <w:uiPriority w:val="20"/>
    <w:qFormat/>
    <w:rsid w:val="003E2042"/>
    <w:rPr>
      <w:i/>
      <w:iCs/>
      <w:color w:val="000000" w:themeColor="text1"/>
    </w:rPr>
  </w:style>
  <w:style w:type="paragraph" w:styleId="aa">
    <w:name w:val="No Spacing"/>
    <w:uiPriority w:val="1"/>
    <w:qFormat/>
    <w:rsid w:val="003E204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E204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3E204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E204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3E2042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ubtle Emphasis"/>
    <w:basedOn w:val="a0"/>
    <w:uiPriority w:val="19"/>
    <w:qFormat/>
    <w:rsid w:val="003E2042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3E204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">
    <w:name w:val="Subtle Reference"/>
    <w:basedOn w:val="a0"/>
    <w:uiPriority w:val="31"/>
    <w:qFormat/>
    <w:rsid w:val="003E204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3E2042"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sid w:val="003E2042"/>
    <w:rPr>
      <w:b/>
      <w:bCs/>
      <w:caps w:val="0"/>
      <w:smallCap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3E2042"/>
    <w:pPr>
      <w:outlineLvl w:val="9"/>
    </w:pPr>
  </w:style>
  <w:style w:type="paragraph" w:styleId="af3">
    <w:name w:val="header"/>
    <w:basedOn w:val="a"/>
    <w:link w:val="af4"/>
    <w:uiPriority w:val="99"/>
    <w:unhideWhenUsed/>
    <w:rsid w:val="000A1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A1D31"/>
  </w:style>
  <w:style w:type="paragraph" w:styleId="af5">
    <w:name w:val="footer"/>
    <w:basedOn w:val="a"/>
    <w:link w:val="af6"/>
    <w:uiPriority w:val="99"/>
    <w:unhideWhenUsed/>
    <w:rsid w:val="000A1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A1D31"/>
  </w:style>
  <w:style w:type="paragraph" w:styleId="af7">
    <w:name w:val="List Paragraph"/>
    <w:basedOn w:val="a"/>
    <w:uiPriority w:val="34"/>
    <w:qFormat/>
    <w:rsid w:val="00C803D7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126DEB"/>
    <w:rPr>
      <w:color w:val="0563C1" w:themeColor="hyperlink"/>
      <w:u w:val="single"/>
    </w:rPr>
  </w:style>
  <w:style w:type="table" w:styleId="af9">
    <w:name w:val="Table Grid"/>
    <w:basedOn w:val="a1"/>
    <w:uiPriority w:val="39"/>
    <w:rsid w:val="00697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CC4E87"/>
    <w:rPr>
      <w:color w:val="954F72" w:themeColor="followed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sid w:val="000F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F4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42"/>
  </w:style>
  <w:style w:type="paragraph" w:styleId="1">
    <w:name w:val="heading 1"/>
    <w:basedOn w:val="a"/>
    <w:next w:val="a"/>
    <w:link w:val="10"/>
    <w:uiPriority w:val="9"/>
    <w:qFormat/>
    <w:rsid w:val="003E204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204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204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04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2042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3E204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E204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204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E204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3E204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3E204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3E204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3E204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3E204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3E204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3E204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E2042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3E2042"/>
    <w:rPr>
      <w:b/>
      <w:bCs/>
    </w:rPr>
  </w:style>
  <w:style w:type="character" w:styleId="a9">
    <w:name w:val="Emphasis"/>
    <w:basedOn w:val="a0"/>
    <w:uiPriority w:val="20"/>
    <w:qFormat/>
    <w:rsid w:val="003E2042"/>
    <w:rPr>
      <w:i/>
      <w:iCs/>
      <w:color w:val="000000" w:themeColor="text1"/>
    </w:rPr>
  </w:style>
  <w:style w:type="paragraph" w:styleId="aa">
    <w:name w:val="No Spacing"/>
    <w:uiPriority w:val="1"/>
    <w:qFormat/>
    <w:rsid w:val="003E204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E204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3E204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E204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3E2042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ubtle Emphasis"/>
    <w:basedOn w:val="a0"/>
    <w:uiPriority w:val="19"/>
    <w:qFormat/>
    <w:rsid w:val="003E2042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3E204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">
    <w:name w:val="Subtle Reference"/>
    <w:basedOn w:val="a0"/>
    <w:uiPriority w:val="31"/>
    <w:qFormat/>
    <w:rsid w:val="003E204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3E2042"/>
    <w:rPr>
      <w:b/>
      <w:bCs/>
      <w:caps w:val="0"/>
      <w:smallCaps/>
      <w:color w:val="auto"/>
      <w:spacing w:val="0"/>
      <w:u w:val="single"/>
    </w:rPr>
  </w:style>
  <w:style w:type="character" w:styleId="af1">
    <w:name w:val="Book Title"/>
    <w:basedOn w:val="a0"/>
    <w:uiPriority w:val="33"/>
    <w:qFormat/>
    <w:rsid w:val="003E2042"/>
    <w:rPr>
      <w:b/>
      <w:bCs/>
      <w:caps w:val="0"/>
      <w:smallCap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3E2042"/>
    <w:pPr>
      <w:outlineLvl w:val="9"/>
    </w:pPr>
  </w:style>
  <w:style w:type="paragraph" w:styleId="af3">
    <w:name w:val="header"/>
    <w:basedOn w:val="a"/>
    <w:link w:val="af4"/>
    <w:uiPriority w:val="99"/>
    <w:unhideWhenUsed/>
    <w:rsid w:val="000A1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A1D31"/>
  </w:style>
  <w:style w:type="paragraph" w:styleId="af5">
    <w:name w:val="footer"/>
    <w:basedOn w:val="a"/>
    <w:link w:val="af6"/>
    <w:uiPriority w:val="99"/>
    <w:unhideWhenUsed/>
    <w:rsid w:val="000A1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A1D31"/>
  </w:style>
  <w:style w:type="paragraph" w:styleId="af7">
    <w:name w:val="List Paragraph"/>
    <w:basedOn w:val="a"/>
    <w:uiPriority w:val="34"/>
    <w:qFormat/>
    <w:rsid w:val="00C803D7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126DEB"/>
    <w:rPr>
      <w:color w:val="0563C1" w:themeColor="hyperlink"/>
      <w:u w:val="single"/>
    </w:rPr>
  </w:style>
  <w:style w:type="table" w:styleId="af9">
    <w:name w:val="Table Grid"/>
    <w:basedOn w:val="a1"/>
    <w:uiPriority w:val="39"/>
    <w:rsid w:val="00697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CC4E87"/>
    <w:rPr>
      <w:color w:val="954F72" w:themeColor="followedHyperlink"/>
      <w:u w:val="single"/>
    </w:rPr>
  </w:style>
  <w:style w:type="paragraph" w:styleId="afb">
    <w:name w:val="Balloon Text"/>
    <w:basedOn w:val="a"/>
    <w:link w:val="afc"/>
    <w:uiPriority w:val="99"/>
    <w:semiHidden/>
    <w:unhideWhenUsed/>
    <w:rsid w:val="000F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F4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502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://daily-help.com/Doc/56?Mode=ful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://www.sakkos.ru/erudit/Khram-ustrojstvo.html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://www.sdhram.ru/article/about-orthodoxy/the_temple_and_its_construction/1356" TargetMode="External"/><Relationship Id="rId30" Type="http://schemas.openxmlformats.org/officeDocument/2006/relationships/hyperlink" Target="http://borha.ru/history/pravoslavnyi-hram-istorija-simvolika-i-ustroistvo-2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CE6E4-588B-43C6-BD8D-B41871DB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4572</Words>
  <Characters>26064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45</cp:revision>
  <cp:lastPrinted>2015-02-21T10:04:00Z</cp:lastPrinted>
  <dcterms:created xsi:type="dcterms:W3CDTF">2014-03-15T06:16:00Z</dcterms:created>
  <dcterms:modified xsi:type="dcterms:W3CDTF">2015-02-21T10:06:00Z</dcterms:modified>
</cp:coreProperties>
</file>